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6"/>
          <w:szCs w:val="26"/>
        </w:rPr>
      </w:pPr>
      <w:r w:rsidDel="00000000" w:rsidR="00000000" w:rsidRPr="00000000">
        <w:rPr>
          <w:b w:val="1"/>
          <w:sz w:val="26"/>
          <w:szCs w:val="26"/>
          <w:rtl w:val="0"/>
        </w:rPr>
        <w:t xml:space="preserve">ISTITUTO COMPRENSIVO STATALE “DIFESA GRANDE” –  86039 TERMOLI (CB)</w:t>
      </w:r>
    </w:p>
    <w:p w:rsidR="00000000" w:rsidDel="00000000" w:rsidP="00000000" w:rsidRDefault="00000000" w:rsidRPr="00000000" w14:paraId="00000002">
      <w:pPr>
        <w:jc w:val="center"/>
        <w:rPr>
          <w:sz w:val="20"/>
          <w:szCs w:val="20"/>
        </w:rPr>
      </w:pPr>
      <w:r w:rsidDel="00000000" w:rsidR="00000000" w:rsidRPr="00000000">
        <w:rPr>
          <w:sz w:val="20"/>
          <w:szCs w:val="20"/>
          <w:rtl w:val="0"/>
        </w:rPr>
        <w:t xml:space="preserve">                                        Scuola dell’Infanzia – Scuola Primaria di “Difesa Grande</w:t>
      </w:r>
      <w:r w:rsidDel="00000000" w:rsidR="00000000" w:rsidRPr="00000000">
        <w:drawing>
          <wp:anchor allowOverlap="1" behindDoc="1" distB="0" distT="0" distL="0" distR="0" hidden="0" layoutInCell="1" locked="0" relativeHeight="0" simplePos="0">
            <wp:simplePos x="0" y="0"/>
            <wp:positionH relativeFrom="column">
              <wp:posOffset>431800</wp:posOffset>
            </wp:positionH>
            <wp:positionV relativeFrom="paragraph">
              <wp:posOffset>83820</wp:posOffset>
            </wp:positionV>
            <wp:extent cx="728345" cy="484505"/>
            <wp:effectExtent b="0" l="0" r="0" t="0"/>
            <wp:wrapNone/>
            <wp:docPr descr="bandiera europea" id="3" name="image3.png"/>
            <a:graphic>
              <a:graphicData uri="http://schemas.openxmlformats.org/drawingml/2006/picture">
                <pic:pic>
                  <pic:nvPicPr>
                    <pic:cNvPr descr="bandiera europea" id="0" name="image3.png"/>
                    <pic:cNvPicPr preferRelativeResize="0"/>
                  </pic:nvPicPr>
                  <pic:blipFill>
                    <a:blip r:embed="rId6"/>
                    <a:srcRect b="0" l="0" r="0" t="0"/>
                    <a:stretch>
                      <a:fillRect/>
                    </a:stretch>
                  </pic:blipFill>
                  <pic:spPr>
                    <a:xfrm>
                      <a:off x="0" y="0"/>
                      <a:ext cx="728345" cy="48450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6160135</wp:posOffset>
            </wp:positionH>
            <wp:positionV relativeFrom="paragraph">
              <wp:posOffset>33655</wp:posOffset>
            </wp:positionV>
            <wp:extent cx="524510" cy="590550"/>
            <wp:effectExtent b="0" l="0" r="0" t="0"/>
            <wp:wrapSquare wrapText="bothSides" distB="0" distT="0" distL="114300" distR="114300"/>
            <wp:docPr descr="stemma-della-repubblica-ita" id="1" name="image1.png"/>
            <a:graphic>
              <a:graphicData uri="http://schemas.openxmlformats.org/drawingml/2006/picture">
                <pic:pic>
                  <pic:nvPicPr>
                    <pic:cNvPr descr="stemma-della-repubblica-ita" id="0" name="image1.png"/>
                    <pic:cNvPicPr preferRelativeResize="0"/>
                  </pic:nvPicPr>
                  <pic:blipFill>
                    <a:blip r:embed="rId7"/>
                    <a:srcRect b="0" l="0" r="0" t="0"/>
                    <a:stretch>
                      <a:fillRect/>
                    </a:stretch>
                  </pic:blipFill>
                  <pic:spPr>
                    <a:xfrm>
                      <a:off x="0" y="0"/>
                      <a:ext cx="524510" cy="590550"/>
                    </a:xfrm>
                    <a:prstGeom prst="rect"/>
                    <a:ln/>
                  </pic:spPr>
                </pic:pic>
              </a:graphicData>
            </a:graphic>
          </wp:anchor>
        </w:drawing>
      </w:r>
    </w:p>
    <w:p w:rsidR="00000000" w:rsidDel="00000000" w:rsidP="00000000" w:rsidRDefault="00000000" w:rsidRPr="00000000" w14:paraId="00000003">
      <w:pPr>
        <w:jc w:val="center"/>
        <w:rPr>
          <w:sz w:val="20"/>
          <w:szCs w:val="20"/>
        </w:rPr>
      </w:pPr>
      <w:r w:rsidDel="00000000" w:rsidR="00000000" w:rsidRPr="00000000">
        <w:rPr>
          <w:sz w:val="20"/>
          <w:szCs w:val="20"/>
          <w:rtl w:val="0"/>
        </w:rPr>
        <w:t xml:space="preserve">                                        Scuola dell’Infanzia di “via Volturno” e Scuola Primaria di “via Po”</w:t>
      </w:r>
    </w:p>
    <w:p w:rsidR="00000000" w:rsidDel="00000000" w:rsidP="00000000" w:rsidRDefault="00000000" w:rsidRPr="00000000" w14:paraId="00000004">
      <w:pPr>
        <w:jc w:val="center"/>
        <w:rPr>
          <w:sz w:val="20"/>
          <w:szCs w:val="20"/>
        </w:rPr>
      </w:pPr>
      <w:r w:rsidDel="00000000" w:rsidR="00000000" w:rsidRPr="00000000">
        <w:rPr>
          <w:sz w:val="20"/>
          <w:szCs w:val="20"/>
          <w:rtl w:val="0"/>
        </w:rPr>
        <w:t xml:space="preserve">                                  Scuola Secondaria di I grado di “Difesa Grande”</w:t>
      </w:r>
    </w:p>
    <w:p w:rsidR="00000000" w:rsidDel="00000000" w:rsidP="00000000" w:rsidRDefault="00000000" w:rsidRPr="00000000" w14:paraId="00000005">
      <w:pPr>
        <w:jc w:val="center"/>
        <w:rPr>
          <w:sz w:val="20"/>
          <w:szCs w:val="20"/>
        </w:rPr>
      </w:pPr>
      <w:r w:rsidDel="00000000" w:rsidR="00000000" w:rsidRPr="00000000">
        <w:rPr>
          <w:sz w:val="20"/>
          <w:szCs w:val="20"/>
          <w:rtl w:val="0"/>
        </w:rPr>
        <w:t xml:space="preserve">                                   Viale Santa Maria degli Angeli   </w:t>
      </w:r>
      <w:r w:rsidDel="00000000" w:rsidR="00000000" w:rsidRPr="00000000">
        <w:rPr>
          <w:sz w:val="20"/>
          <w:szCs w:val="20"/>
        </w:rPr>
        <w:drawing>
          <wp:inline distB="0" distT="0" distL="0" distR="0">
            <wp:extent cx="135255" cy="135255"/>
            <wp:effectExtent b="0" l="0" r="0" t="0"/>
            <wp:docPr descr="telefono" id="2" name="image2.png"/>
            <a:graphic>
              <a:graphicData uri="http://schemas.openxmlformats.org/drawingml/2006/picture">
                <pic:pic>
                  <pic:nvPicPr>
                    <pic:cNvPr descr="telefono" id="0" name="image2.png"/>
                    <pic:cNvPicPr preferRelativeResize="0"/>
                  </pic:nvPicPr>
                  <pic:blipFill>
                    <a:blip r:embed="rId8"/>
                    <a:srcRect b="0" l="0" r="0" t="0"/>
                    <a:stretch>
                      <a:fillRect/>
                    </a:stretch>
                  </pic:blipFill>
                  <pic:spPr>
                    <a:xfrm>
                      <a:off x="0" y="0"/>
                      <a:ext cx="135255" cy="135255"/>
                    </a:xfrm>
                    <a:prstGeom prst="rect"/>
                    <a:ln/>
                  </pic:spPr>
                </pic:pic>
              </a:graphicData>
            </a:graphic>
          </wp:inline>
        </w:drawing>
      </w:r>
      <w:r w:rsidDel="00000000" w:rsidR="00000000" w:rsidRPr="00000000">
        <w:rPr>
          <w:sz w:val="20"/>
          <w:szCs w:val="20"/>
          <w:rtl w:val="0"/>
        </w:rPr>
        <w:t xml:space="preserve"> 0875/712740 – C.F. 91055150709</w:t>
      </w:r>
    </w:p>
    <w:p w:rsidR="00000000" w:rsidDel="00000000" w:rsidP="00000000" w:rsidRDefault="00000000" w:rsidRPr="00000000" w14:paraId="00000006">
      <w:pPr>
        <w:jc w:val="center"/>
        <w:rPr>
          <w:sz w:val="16"/>
          <w:szCs w:val="16"/>
        </w:rPr>
      </w:pPr>
      <w:r w:rsidDel="00000000" w:rsidR="00000000" w:rsidRPr="00000000">
        <w:rPr>
          <w:sz w:val="16"/>
          <w:szCs w:val="16"/>
          <w:rtl w:val="0"/>
        </w:rPr>
        <w:t xml:space="preserve">SITO WEB: </w:t>
      </w:r>
      <w:hyperlink r:id="rId9">
        <w:r w:rsidDel="00000000" w:rsidR="00000000" w:rsidRPr="00000000">
          <w:rPr>
            <w:color w:val="0563c1"/>
            <w:sz w:val="16"/>
            <w:szCs w:val="16"/>
            <w:u w:val="single"/>
            <w:rtl w:val="0"/>
          </w:rPr>
          <w:t xml:space="preserve">www.comprensivodifesagrande.edu.it</w:t>
        </w:r>
      </w:hyperlink>
      <w:r w:rsidDel="00000000" w:rsidR="00000000" w:rsidRPr="00000000">
        <w:rPr>
          <w:sz w:val="16"/>
          <w:szCs w:val="16"/>
          <w:rtl w:val="0"/>
        </w:rPr>
        <w:t xml:space="preserve"> – PEC: </w:t>
      </w:r>
      <w:hyperlink r:id="rId10">
        <w:r w:rsidDel="00000000" w:rsidR="00000000" w:rsidRPr="00000000">
          <w:rPr>
            <w:color w:val="0563c1"/>
            <w:sz w:val="16"/>
            <w:szCs w:val="16"/>
            <w:u w:val="single"/>
            <w:rtl w:val="0"/>
          </w:rPr>
          <w:t xml:space="preserve">cbic857003@pec.istruzione.it</w:t>
        </w:r>
      </w:hyperlink>
      <w:r w:rsidDel="00000000" w:rsidR="00000000" w:rsidRPr="00000000">
        <w:rPr>
          <w:sz w:val="16"/>
          <w:szCs w:val="16"/>
          <w:rtl w:val="0"/>
        </w:rPr>
        <w:t xml:space="preserve">  PEO: cbic857003@istruzione.it</w:t>
      </w:r>
    </w:p>
    <w:p w:rsidR="00000000" w:rsidDel="00000000" w:rsidP="00000000" w:rsidRDefault="00000000" w:rsidRPr="00000000" w14:paraId="00000007">
      <w:pPr>
        <w:rPr>
          <w:b w:val="1"/>
          <w:sz w:val="32"/>
          <w:szCs w:val="32"/>
        </w:rPr>
      </w:pPr>
      <w:r w:rsidDel="00000000" w:rsidR="00000000" w:rsidRPr="00000000">
        <w:rPr>
          <w:rtl w:val="0"/>
        </w:rPr>
      </w:r>
    </w:p>
    <w:p w:rsidR="00000000" w:rsidDel="00000000" w:rsidP="00000000" w:rsidRDefault="00000000" w:rsidRPr="00000000" w14:paraId="00000008">
      <w:pPr>
        <w:spacing w:line="480" w:lineRule="auto"/>
        <w:ind w:left="142" w:firstLine="0"/>
        <w:jc w:val="center"/>
        <w:rPr>
          <w:rFonts w:ascii="Arial" w:cs="Arial" w:eastAsia="Arial" w:hAnsi="Arial"/>
          <w:b w:val="1"/>
          <w:smallCaps w:val="1"/>
          <w:sz w:val="22"/>
          <w:szCs w:val="22"/>
        </w:rPr>
      </w:pPr>
      <w:r w:rsidDel="00000000" w:rsidR="00000000" w:rsidRPr="00000000">
        <w:rPr>
          <w:rFonts w:ascii="Arial" w:cs="Arial" w:eastAsia="Arial" w:hAnsi="Arial"/>
          <w:b w:val="1"/>
          <w:smallCaps w:val="1"/>
          <w:sz w:val="22"/>
          <w:szCs w:val="22"/>
          <w:rtl w:val="0"/>
        </w:rPr>
        <w:t xml:space="preserve">SCUOLA SECONDARIA “ DIFESA GRANDE ”</w:t>
        <w:tab/>
        <w:t xml:space="preserve">ANNO SCOLASTICO: 20</w:t>
      </w:r>
      <w:r w:rsidDel="00000000" w:rsidR="00000000" w:rsidRPr="00000000">
        <w:rPr>
          <w:rFonts w:ascii="Arial" w:cs="Arial" w:eastAsia="Arial" w:hAnsi="Arial"/>
          <w:b w:val="1"/>
          <w:smallCaps w:val="1"/>
          <w:sz w:val="22"/>
          <w:szCs w:val="22"/>
          <w:u w:val="single"/>
          <w:rtl w:val="0"/>
        </w:rPr>
        <w:tab/>
      </w:r>
      <w:r w:rsidDel="00000000" w:rsidR="00000000" w:rsidRPr="00000000">
        <w:rPr>
          <w:rFonts w:ascii="Arial" w:cs="Arial" w:eastAsia="Arial" w:hAnsi="Arial"/>
          <w:b w:val="1"/>
          <w:smallCaps w:val="1"/>
          <w:sz w:val="22"/>
          <w:szCs w:val="22"/>
          <w:rtl w:val="0"/>
        </w:rPr>
        <w:t xml:space="preserve">/20</w:t>
      </w:r>
    </w:p>
    <w:p w:rsidR="00000000" w:rsidDel="00000000" w:rsidP="00000000" w:rsidRDefault="00000000" w:rsidRPr="00000000" w14:paraId="00000009">
      <w:pPr>
        <w:spacing w:line="480" w:lineRule="auto"/>
        <w:ind w:left="142" w:firstLine="0"/>
        <w:jc w:val="center"/>
        <w:rPr>
          <w:rFonts w:ascii="Arial" w:cs="Arial" w:eastAsia="Arial" w:hAnsi="Arial"/>
          <w:sz w:val="22"/>
          <w:szCs w:val="22"/>
        </w:rPr>
      </w:pPr>
      <w:r w:rsidDel="00000000" w:rsidR="00000000" w:rsidRPr="00000000">
        <w:rPr>
          <w:rFonts w:ascii="Arial" w:cs="Arial" w:eastAsia="Arial" w:hAnsi="Arial"/>
          <w:b w:val="1"/>
          <w:smallCaps w:val="1"/>
          <w:sz w:val="22"/>
          <w:szCs w:val="22"/>
          <w:rtl w:val="0"/>
        </w:rPr>
        <w:t xml:space="preserve">PROGETTAZIONE ANNUALE DEL CURRICOLO DELLA CLASSE  SECONDA SEZ.</w:t>
      </w:r>
      <w:r w:rsidDel="00000000" w:rsidR="00000000" w:rsidRPr="00000000">
        <w:rPr>
          <w:rtl w:val="0"/>
        </w:rPr>
      </w:r>
    </w:p>
    <w:p w:rsidR="00000000" w:rsidDel="00000000" w:rsidP="00000000" w:rsidRDefault="00000000" w:rsidRPr="00000000" w14:paraId="0000000A">
      <w:pPr>
        <w:numPr>
          <w:ilvl w:val="0"/>
          <w:numId w:val="8"/>
        </w:numPr>
        <w:ind w:left="284" w:hanging="360"/>
        <w:rPr/>
      </w:pPr>
      <w:r w:rsidDel="00000000" w:rsidR="00000000" w:rsidRPr="00000000">
        <w:rPr>
          <w:rFonts w:ascii="Arial" w:cs="Arial" w:eastAsia="Arial" w:hAnsi="Arial"/>
          <w:b w:val="1"/>
          <w:smallCaps w:val="1"/>
          <w:sz w:val="22"/>
          <w:szCs w:val="22"/>
          <w:rtl w:val="0"/>
        </w:rPr>
        <w:t xml:space="preserve">SITUAZIONE INIZIALE</w:t>
      </w:r>
      <w:r w:rsidDel="00000000" w:rsidR="00000000" w:rsidRPr="00000000">
        <w:rPr>
          <w:rtl w:val="0"/>
        </w:rPr>
      </w:r>
    </w:p>
    <w:p w:rsidR="00000000" w:rsidDel="00000000" w:rsidP="00000000" w:rsidRDefault="00000000" w:rsidRPr="00000000" w14:paraId="0000000B">
      <w:pPr>
        <w:rPr>
          <w:rFonts w:ascii="Arial" w:cs="Arial" w:eastAsia="Arial" w:hAnsi="Arial"/>
          <w:sz w:val="22"/>
          <w:szCs w:val="22"/>
        </w:rPr>
      </w:pPr>
      <w:r w:rsidDel="00000000" w:rsidR="00000000" w:rsidRPr="00000000">
        <w:rPr>
          <w:rtl w:val="0"/>
        </w:rPr>
      </w:r>
    </w:p>
    <w:tbl>
      <w:tblPr>
        <w:tblStyle w:val="Table1"/>
        <w:tblW w:w="3746.0" w:type="dxa"/>
        <w:jc w:val="left"/>
        <w:tblInd w:w="-176.0" w:type="dxa"/>
        <w:tblLayout w:type="fixed"/>
        <w:tblLook w:val="0400"/>
      </w:tblPr>
      <w:tblGrid>
        <w:gridCol w:w="2194"/>
        <w:gridCol w:w="819"/>
        <w:gridCol w:w="733"/>
        <w:tblGridChange w:id="0">
          <w:tblGrid>
            <w:gridCol w:w="2194"/>
            <w:gridCol w:w="819"/>
            <w:gridCol w:w="733"/>
          </w:tblGrid>
        </w:tblGridChange>
      </w:tblGrid>
      <w:tr>
        <w:trPr>
          <w:cantSplit w:val="0"/>
          <w:tblHeader w:val="0"/>
        </w:trPr>
        <w:tc>
          <w:tcPr>
            <w:gridSpan w:val="3"/>
            <w:tcBorders>
              <w:top w:color="000000" w:space="0" w:sz="4" w:val="single"/>
              <w:left w:color="000000" w:space="0" w:sz="4" w:val="single"/>
              <w:bottom w:color="000000" w:space="0" w:sz="4" w:val="single"/>
              <w:right w:color="000000" w:space="0" w:sz="4" w:val="single"/>
            </w:tcBorders>
            <w:shd w:fill="c4bc96" w:val="clear"/>
          </w:tcPr>
          <w:p w:rsidR="00000000" w:rsidDel="00000000" w:rsidP="00000000" w:rsidRDefault="00000000" w:rsidRPr="00000000" w14:paraId="0000000C">
            <w:pPr>
              <w:rPr>
                <w:rFonts w:ascii="Arial" w:cs="Arial" w:eastAsia="Arial" w:hAnsi="Arial"/>
              </w:rPr>
            </w:pPr>
            <w:r w:rsidDel="00000000" w:rsidR="00000000" w:rsidRPr="00000000">
              <w:rPr>
                <w:rFonts w:ascii="Arial" w:cs="Arial" w:eastAsia="Arial" w:hAnsi="Arial"/>
                <w:b w:val="1"/>
                <w:sz w:val="22"/>
                <w:szCs w:val="22"/>
                <w:rtl w:val="0"/>
              </w:rPr>
              <w:t xml:space="preserve">Composizione della classe</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0" w:val="nil"/>
            </w:tcBorders>
            <w:vAlign w:val="center"/>
          </w:tcPr>
          <w:p w:rsidR="00000000" w:rsidDel="00000000" w:rsidP="00000000" w:rsidRDefault="00000000" w:rsidRPr="00000000" w14:paraId="0000000F">
            <w:pPr>
              <w:jc w:val="center"/>
              <w:rPr>
                <w:rFonts w:ascii="Arial" w:cs="Arial" w:eastAsia="Arial" w:hAnsi="Arial"/>
              </w:rPr>
            </w:pPr>
            <w:r w:rsidDel="00000000" w:rsidR="00000000" w:rsidRPr="00000000">
              <w:rPr>
                <w:rFonts w:ascii="Arial" w:cs="Arial" w:eastAsia="Arial" w:hAnsi="Arial"/>
                <w:sz w:val="22"/>
                <w:szCs w:val="22"/>
                <w:rtl w:val="0"/>
              </w:rPr>
              <w:t xml:space="preserve">Totale</w:t>
            </w: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vAlign w:val="center"/>
          </w:tcPr>
          <w:p w:rsidR="00000000" w:rsidDel="00000000" w:rsidP="00000000" w:rsidRDefault="00000000" w:rsidRPr="00000000" w14:paraId="00000010">
            <w:pPr>
              <w:jc w:val="center"/>
              <w:rPr>
                <w:rFonts w:ascii="Arial" w:cs="Arial" w:eastAsia="Arial" w:hAnsi="Arial"/>
              </w:rPr>
            </w:pPr>
            <w:r w:rsidDel="00000000" w:rsidR="00000000" w:rsidRPr="00000000">
              <w:rPr>
                <w:rFonts w:ascii="Arial" w:cs="Arial" w:eastAsia="Arial" w:hAnsi="Arial"/>
                <w:sz w:val="22"/>
                <w:szCs w:val="22"/>
                <w:rtl w:val="0"/>
              </w:rPr>
              <w:t xml:space="preserve">M</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1">
            <w:pPr>
              <w:jc w:val="center"/>
              <w:rPr>
                <w:rFonts w:ascii="Arial" w:cs="Arial" w:eastAsia="Arial" w:hAnsi="Arial"/>
              </w:rPr>
            </w:pPr>
            <w:r w:rsidDel="00000000" w:rsidR="00000000" w:rsidRPr="00000000">
              <w:rPr>
                <w:rFonts w:ascii="Arial" w:cs="Arial" w:eastAsia="Arial" w:hAnsi="Arial"/>
                <w:sz w:val="22"/>
                <w:szCs w:val="22"/>
                <w:rtl w:val="0"/>
              </w:rPr>
              <w:t xml:space="preserve">F</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0" w:val="nil"/>
            </w:tcBorders>
            <w:vAlign w:val="center"/>
          </w:tcPr>
          <w:p w:rsidR="00000000" w:rsidDel="00000000" w:rsidP="00000000" w:rsidRDefault="00000000" w:rsidRPr="00000000" w14:paraId="00000012">
            <w:pPr>
              <w:jc w:val="center"/>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vAlign w:val="center"/>
          </w:tcPr>
          <w:p w:rsidR="00000000" w:rsidDel="00000000" w:rsidP="00000000" w:rsidRDefault="00000000" w:rsidRPr="00000000" w14:paraId="00000013">
            <w:pPr>
              <w:jc w:val="center"/>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4">
            <w:pPr>
              <w:jc w:val="center"/>
              <w:rPr>
                <w:rFonts w:ascii="Arial" w:cs="Arial" w:eastAsia="Arial" w:hAnsi="Arial"/>
              </w:rPr>
            </w:pPr>
            <w:r w:rsidDel="00000000" w:rsidR="00000000" w:rsidRPr="00000000">
              <w:rPr>
                <w:rtl w:val="0"/>
              </w:rPr>
            </w:r>
          </w:p>
        </w:tc>
      </w:tr>
    </w:tbl>
    <w:p w:rsidR="00000000" w:rsidDel="00000000" w:rsidP="00000000" w:rsidRDefault="00000000" w:rsidRPr="00000000" w14:paraId="00000015">
      <w:pPr>
        <w:tabs>
          <w:tab w:val="left" w:pos="5805"/>
        </w:tabs>
        <w:rPr>
          <w:rFonts w:ascii="Arial" w:cs="Arial" w:eastAsia="Arial" w:hAnsi="Arial"/>
          <w:sz w:val="22"/>
          <w:szCs w:val="22"/>
        </w:rPr>
      </w:pPr>
      <w:r w:rsidDel="00000000" w:rsidR="00000000" w:rsidRPr="00000000">
        <w:rPr>
          <w:rtl w:val="0"/>
        </w:rPr>
      </w:r>
    </w:p>
    <w:tbl>
      <w:tblPr>
        <w:tblStyle w:val="Table2"/>
        <w:tblW w:w="11198.999999999998" w:type="dxa"/>
        <w:jc w:val="left"/>
        <w:tblInd w:w="-176.0" w:type="dxa"/>
        <w:tblLayout w:type="fixed"/>
        <w:tblLook w:val="0400"/>
      </w:tblPr>
      <w:tblGrid>
        <w:gridCol w:w="2834"/>
        <w:gridCol w:w="852"/>
        <w:gridCol w:w="1132"/>
        <w:gridCol w:w="993"/>
        <w:gridCol w:w="994"/>
        <w:gridCol w:w="992"/>
        <w:gridCol w:w="1841"/>
        <w:gridCol w:w="1561"/>
        <w:tblGridChange w:id="0">
          <w:tblGrid>
            <w:gridCol w:w="2834"/>
            <w:gridCol w:w="852"/>
            <w:gridCol w:w="1132"/>
            <w:gridCol w:w="993"/>
            <w:gridCol w:w="994"/>
            <w:gridCol w:w="992"/>
            <w:gridCol w:w="1841"/>
            <w:gridCol w:w="1561"/>
          </w:tblGrid>
        </w:tblGridChange>
      </w:tblGrid>
      <w:tr>
        <w:trPr>
          <w:cantSplit w:val="0"/>
          <w:trHeight w:val="128" w:hRule="atLeast"/>
          <w:tblHeader w:val="0"/>
        </w:trPr>
        <w:tc>
          <w:tcPr>
            <w:gridSpan w:val="8"/>
            <w:tcBorders>
              <w:top w:color="000000" w:space="0" w:sz="4" w:val="single"/>
              <w:left w:color="000000" w:space="0" w:sz="4" w:val="single"/>
              <w:bottom w:color="000000" w:space="0" w:sz="4" w:val="single"/>
              <w:right w:color="000000" w:space="0" w:sz="4" w:val="single"/>
            </w:tcBorders>
            <w:shd w:fill="c4bc96" w:val="clear"/>
          </w:tcPr>
          <w:p w:rsidR="00000000" w:rsidDel="00000000" w:rsidP="00000000" w:rsidRDefault="00000000" w:rsidRPr="00000000" w14:paraId="00000016">
            <w:pPr>
              <w:jc w:val="center"/>
              <w:rPr>
                <w:rFonts w:ascii="Arial" w:cs="Arial" w:eastAsia="Arial" w:hAnsi="Arial"/>
                <w:b w:val="1"/>
              </w:rPr>
            </w:pPr>
            <w:r w:rsidDel="00000000" w:rsidR="00000000" w:rsidRPr="00000000">
              <w:rPr>
                <w:rFonts w:ascii="Arial" w:cs="Arial" w:eastAsia="Arial" w:hAnsi="Arial"/>
                <w:b w:val="1"/>
                <w:sz w:val="22"/>
                <w:szCs w:val="22"/>
                <w:rtl w:val="0"/>
              </w:rPr>
              <w:t xml:space="preserve">Livelli dell’apprendimento e delle abilità metacognitive, registrati in riferimento alla valutazione diagnostica: prove d’ingresso, osservazione funzionale</w:t>
            </w:r>
            <w:r w:rsidDel="00000000" w:rsidR="00000000" w:rsidRPr="00000000">
              <w:rPr>
                <w:rtl w:val="0"/>
              </w:rPr>
            </w:r>
          </w:p>
        </w:tc>
      </w:tr>
      <w:tr>
        <w:trPr>
          <w:cantSplit w:val="0"/>
          <w:trHeight w:val="273" w:hRule="atLeast"/>
          <w:tblHeader w:val="0"/>
        </w:trPr>
        <w:tc>
          <w:tcPr>
            <w:vMerge w:val="restart"/>
            <w:tcBorders>
              <w:top w:color="000000" w:space="0" w:sz="4" w:val="single"/>
              <w:left w:color="000000" w:space="0" w:sz="4" w:val="single"/>
              <w:bottom w:color="000000" w:space="0" w:sz="4" w:val="single"/>
              <w:right w:color="000000" w:space="0" w:sz="0" w:val="nil"/>
            </w:tcBorders>
            <w:vAlign w:val="center"/>
          </w:tcPr>
          <w:p w:rsidR="00000000" w:rsidDel="00000000" w:rsidP="00000000" w:rsidRDefault="00000000" w:rsidRPr="00000000" w14:paraId="0000001E">
            <w:pPr>
              <w:jc w:val="center"/>
              <w:rPr>
                <w:rFonts w:ascii="Arial" w:cs="Arial" w:eastAsia="Arial" w:hAnsi="Arial"/>
                <w:b w:val="1"/>
              </w:rPr>
            </w:pPr>
            <w:r w:rsidDel="00000000" w:rsidR="00000000" w:rsidRPr="00000000">
              <w:rPr>
                <w:rFonts w:ascii="Arial" w:cs="Arial" w:eastAsia="Arial" w:hAnsi="Arial"/>
                <w:b w:val="1"/>
                <w:sz w:val="22"/>
                <w:szCs w:val="22"/>
                <w:rtl w:val="0"/>
              </w:rPr>
              <w:t xml:space="preserve">COGNOME E NOME ALUNNO</w:t>
            </w:r>
            <w:r w:rsidDel="00000000" w:rsidR="00000000" w:rsidRPr="00000000">
              <w:rPr>
                <w:rtl w:val="0"/>
              </w:rPr>
            </w:r>
          </w:p>
        </w:tc>
        <w:tc>
          <w:tcPr>
            <w:gridSpan w:val="5"/>
            <w:tcBorders>
              <w:top w:color="000000" w:space="0" w:sz="4" w:val="single"/>
              <w:left w:color="000000" w:space="0" w:sz="4" w:val="single"/>
              <w:bottom w:color="000000" w:space="0" w:sz="4" w:val="single"/>
              <w:right w:color="000000" w:space="0" w:sz="0" w:val="nil"/>
            </w:tcBorders>
            <w:vAlign w:val="center"/>
          </w:tcPr>
          <w:p w:rsidR="00000000" w:rsidDel="00000000" w:rsidP="00000000" w:rsidRDefault="00000000" w:rsidRPr="00000000" w14:paraId="0000001F">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LIVELLO</w:t>
            </w:r>
          </w:p>
        </w:tc>
        <w:tc>
          <w:tcPr>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4">
            <w:pPr>
              <w:jc w:val="center"/>
              <w:rPr>
                <w:rFonts w:ascii="Arial" w:cs="Arial" w:eastAsia="Arial" w:hAnsi="Arial"/>
                <w:i w:val="1"/>
                <w:sz w:val="20"/>
                <w:szCs w:val="20"/>
              </w:rPr>
            </w:pPr>
            <w:r w:rsidDel="00000000" w:rsidR="00000000" w:rsidRPr="00000000">
              <w:rPr>
                <w:rFonts w:ascii="Arial" w:cs="Arial" w:eastAsia="Arial" w:hAnsi="Arial"/>
                <w:b w:val="1"/>
                <w:sz w:val="20"/>
                <w:szCs w:val="20"/>
                <w:rtl w:val="0"/>
              </w:rPr>
              <w:t xml:space="preserve">OSSERVAZIONI</w:t>
            </w:r>
            <w:r w:rsidDel="00000000" w:rsidR="00000000" w:rsidRPr="00000000">
              <w:rPr>
                <w:rtl w:val="0"/>
              </w:rPr>
            </w:r>
          </w:p>
          <w:p w:rsidR="00000000" w:rsidDel="00000000" w:rsidP="00000000" w:rsidRDefault="00000000" w:rsidRPr="00000000" w14:paraId="00000025">
            <w:pPr>
              <w:jc w:val="center"/>
              <w:rPr>
                <w:rFonts w:ascii="Arial" w:cs="Arial" w:eastAsia="Arial" w:hAnsi="Arial"/>
                <w:sz w:val="20"/>
                <w:szCs w:val="20"/>
              </w:rPr>
            </w:pPr>
            <w:r w:rsidDel="00000000" w:rsidR="00000000" w:rsidRPr="00000000">
              <w:rPr>
                <w:rFonts w:ascii="Arial" w:cs="Arial" w:eastAsia="Arial" w:hAnsi="Arial"/>
                <w:i w:val="1"/>
                <w:sz w:val="20"/>
                <w:szCs w:val="20"/>
                <w:rtl w:val="0"/>
              </w:rPr>
              <w:t xml:space="preserve">(BES, RIPETENTI …)</w:t>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6">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27">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STRUMENTO</w:t>
            </w:r>
          </w:p>
        </w:tc>
      </w:tr>
      <w:tr>
        <w:trPr>
          <w:cantSplit w:val="0"/>
          <w:trHeight w:val="972" w:hRule="atLeast"/>
          <w:tblHeader w:val="0"/>
        </w:trPr>
        <w:tc>
          <w:tcPr>
            <w:vMerge w:val="continue"/>
            <w:tcBorders>
              <w:top w:color="000000" w:space="0" w:sz="4" w:val="single"/>
              <w:left w:color="000000" w:space="0" w:sz="4" w:val="single"/>
              <w:bottom w:color="000000" w:space="0" w:sz="4" w:val="single"/>
              <w:right w:color="000000" w:space="0" w:sz="0" w:val="nil"/>
            </w:tcBorders>
            <w:vAlign w:val="center"/>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vAlign w:val="center"/>
          </w:tcPr>
          <w:p w:rsidR="00000000" w:rsidDel="00000000" w:rsidP="00000000" w:rsidRDefault="00000000" w:rsidRPr="00000000" w14:paraId="00000029">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ALTO</w:t>
            </w:r>
          </w:p>
          <w:p w:rsidR="00000000" w:rsidDel="00000000" w:rsidP="00000000" w:rsidRDefault="00000000" w:rsidRPr="00000000" w14:paraId="0000002A">
            <w:pPr>
              <w:jc w:val="center"/>
              <w:rPr>
                <w:rFonts w:ascii="Arial" w:cs="Arial" w:eastAsia="Arial" w:hAnsi="Arial"/>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vAlign w:val="center"/>
          </w:tcPr>
          <w:p w:rsidR="00000000" w:rsidDel="00000000" w:rsidP="00000000" w:rsidRDefault="00000000" w:rsidRPr="00000000" w14:paraId="0000002B">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MEDIO ALTO</w:t>
            </w:r>
          </w:p>
          <w:p w:rsidR="00000000" w:rsidDel="00000000" w:rsidP="00000000" w:rsidRDefault="00000000" w:rsidRPr="00000000" w14:paraId="0000002C">
            <w:pPr>
              <w:jc w:val="center"/>
              <w:rPr>
                <w:rFonts w:ascii="Arial" w:cs="Arial" w:eastAsia="Arial" w:hAnsi="Arial"/>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vAlign w:val="center"/>
          </w:tcPr>
          <w:p w:rsidR="00000000" w:rsidDel="00000000" w:rsidP="00000000" w:rsidRDefault="00000000" w:rsidRPr="00000000" w14:paraId="0000002D">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MEDIO</w:t>
            </w:r>
          </w:p>
          <w:p w:rsidR="00000000" w:rsidDel="00000000" w:rsidP="00000000" w:rsidRDefault="00000000" w:rsidRPr="00000000" w14:paraId="0000002E">
            <w:pPr>
              <w:jc w:val="center"/>
              <w:rPr>
                <w:rFonts w:ascii="Arial" w:cs="Arial" w:eastAsia="Arial" w:hAnsi="Arial"/>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vAlign w:val="center"/>
          </w:tcPr>
          <w:p w:rsidR="00000000" w:rsidDel="00000000" w:rsidP="00000000" w:rsidRDefault="00000000" w:rsidRPr="00000000" w14:paraId="0000002F">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MEDIO BASSO</w:t>
            </w:r>
          </w:p>
          <w:p w:rsidR="00000000" w:rsidDel="00000000" w:rsidP="00000000" w:rsidRDefault="00000000" w:rsidRPr="00000000" w14:paraId="00000030">
            <w:pPr>
              <w:jc w:val="center"/>
              <w:rPr>
                <w:rFonts w:ascii="Arial" w:cs="Arial" w:eastAsia="Arial" w:hAnsi="Arial"/>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vAlign w:val="center"/>
          </w:tcPr>
          <w:p w:rsidR="00000000" w:rsidDel="00000000" w:rsidP="00000000" w:rsidRDefault="00000000" w:rsidRPr="00000000" w14:paraId="00000031">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BASSO</w:t>
            </w:r>
          </w:p>
          <w:p w:rsidR="00000000" w:rsidDel="00000000" w:rsidP="00000000" w:rsidRDefault="00000000" w:rsidRPr="00000000" w14:paraId="00000032">
            <w:pPr>
              <w:jc w:val="center"/>
              <w:rPr>
                <w:rFonts w:ascii="Arial" w:cs="Arial" w:eastAsia="Arial" w:hAnsi="Arial"/>
                <w:i w:val="1"/>
                <w:sz w:val="20"/>
                <w:szCs w:val="20"/>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i w:val="1"/>
                <w:sz w:val="20"/>
                <w:szCs w:val="20"/>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i w:val="1"/>
                <w:sz w:val="20"/>
                <w:szCs w:val="20"/>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0" w:val="nil"/>
            </w:tcBorders>
            <w:vAlign w:val="center"/>
          </w:tcPr>
          <w:p w:rsidR="00000000" w:rsidDel="00000000" w:rsidP="00000000" w:rsidRDefault="00000000" w:rsidRPr="00000000" w14:paraId="00000035">
            <w:pPr>
              <w:rPr>
                <w:rFonts w:ascii="Arial" w:cs="Arial" w:eastAsia="Arial" w:hAnsi="Arial"/>
                <w:b w:val="1"/>
              </w:rPr>
            </w:pPr>
            <w:r w:rsidDel="00000000" w:rsidR="00000000" w:rsidRPr="00000000">
              <w:rPr>
                <w:rFonts w:ascii="Arial" w:cs="Arial" w:eastAsia="Arial" w:hAnsi="Arial"/>
                <w:i w:val="1"/>
                <w:sz w:val="22"/>
                <w:szCs w:val="22"/>
                <w:rtl w:val="0"/>
              </w:rPr>
              <w:t xml:space="preserve">INSERIRE TUTTI I NOMINATIVI</w:t>
            </w: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vAlign w:val="center"/>
          </w:tcPr>
          <w:p w:rsidR="00000000" w:rsidDel="00000000" w:rsidP="00000000" w:rsidRDefault="00000000" w:rsidRPr="00000000" w14:paraId="00000036">
            <w:pPr>
              <w:rPr>
                <w:rFonts w:ascii="Arial" w:cs="Arial" w:eastAsia="Arial" w:hAnsi="Arial"/>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vAlign w:val="center"/>
          </w:tcPr>
          <w:p w:rsidR="00000000" w:rsidDel="00000000" w:rsidP="00000000" w:rsidRDefault="00000000" w:rsidRPr="00000000" w14:paraId="00000037">
            <w:pPr>
              <w:rPr>
                <w:rFonts w:ascii="Arial" w:cs="Arial" w:eastAsia="Arial" w:hAnsi="Arial"/>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vAlign w:val="center"/>
          </w:tcPr>
          <w:p w:rsidR="00000000" w:rsidDel="00000000" w:rsidP="00000000" w:rsidRDefault="00000000" w:rsidRPr="00000000" w14:paraId="00000038">
            <w:pPr>
              <w:rPr>
                <w:rFonts w:ascii="Arial" w:cs="Arial" w:eastAsia="Arial" w:hAnsi="Arial"/>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vAlign w:val="center"/>
          </w:tcPr>
          <w:p w:rsidR="00000000" w:rsidDel="00000000" w:rsidP="00000000" w:rsidRDefault="00000000" w:rsidRPr="00000000" w14:paraId="00000039">
            <w:pPr>
              <w:rPr>
                <w:rFonts w:ascii="Arial" w:cs="Arial" w:eastAsia="Arial" w:hAnsi="Arial"/>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vAlign w:val="center"/>
          </w:tcPr>
          <w:p w:rsidR="00000000" w:rsidDel="00000000" w:rsidP="00000000" w:rsidRDefault="00000000" w:rsidRPr="00000000" w14:paraId="0000003A">
            <w:pPr>
              <w:rPr>
                <w:rFonts w:ascii="Arial" w:cs="Arial" w:eastAsia="Arial" w:hAnsi="Arial"/>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B">
            <w:pPr>
              <w:jc w:val="both"/>
              <w:rPr>
                <w:rFonts w:ascii="Arial" w:cs="Arial" w:eastAsia="Arial" w:hAnsi="Arial"/>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C">
            <w:pPr>
              <w:jc w:val="both"/>
              <w:rPr>
                <w:rFonts w:ascii="Arial" w:cs="Arial" w:eastAsia="Arial" w:hAnsi="Arial"/>
                <w:b w:val="1"/>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0" w:val="nil"/>
            </w:tcBorders>
            <w:vAlign w:val="center"/>
          </w:tcPr>
          <w:p w:rsidR="00000000" w:rsidDel="00000000" w:rsidP="00000000" w:rsidRDefault="00000000" w:rsidRPr="00000000" w14:paraId="0000003D">
            <w:pPr>
              <w:rPr>
                <w:rFonts w:ascii="Arial" w:cs="Arial" w:eastAsia="Arial" w:hAnsi="Arial"/>
                <w:i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vAlign w:val="center"/>
          </w:tcPr>
          <w:p w:rsidR="00000000" w:rsidDel="00000000" w:rsidP="00000000" w:rsidRDefault="00000000" w:rsidRPr="00000000" w14:paraId="0000003E">
            <w:pPr>
              <w:rPr>
                <w:rFonts w:ascii="Arial" w:cs="Arial" w:eastAsia="Arial" w:hAnsi="Arial"/>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vAlign w:val="center"/>
          </w:tcPr>
          <w:p w:rsidR="00000000" w:rsidDel="00000000" w:rsidP="00000000" w:rsidRDefault="00000000" w:rsidRPr="00000000" w14:paraId="0000003F">
            <w:pPr>
              <w:rPr>
                <w:rFonts w:ascii="Arial" w:cs="Arial" w:eastAsia="Arial" w:hAnsi="Arial"/>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vAlign w:val="center"/>
          </w:tcPr>
          <w:p w:rsidR="00000000" w:rsidDel="00000000" w:rsidP="00000000" w:rsidRDefault="00000000" w:rsidRPr="00000000" w14:paraId="00000040">
            <w:pPr>
              <w:rPr>
                <w:rFonts w:ascii="Arial" w:cs="Arial" w:eastAsia="Arial" w:hAnsi="Arial"/>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vAlign w:val="center"/>
          </w:tcPr>
          <w:p w:rsidR="00000000" w:rsidDel="00000000" w:rsidP="00000000" w:rsidRDefault="00000000" w:rsidRPr="00000000" w14:paraId="00000041">
            <w:pPr>
              <w:rPr>
                <w:rFonts w:ascii="Arial" w:cs="Arial" w:eastAsia="Arial" w:hAnsi="Arial"/>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vAlign w:val="center"/>
          </w:tcPr>
          <w:p w:rsidR="00000000" w:rsidDel="00000000" w:rsidP="00000000" w:rsidRDefault="00000000" w:rsidRPr="00000000" w14:paraId="00000042">
            <w:pPr>
              <w:rPr>
                <w:rFonts w:ascii="Arial" w:cs="Arial" w:eastAsia="Arial" w:hAnsi="Arial"/>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3">
            <w:pPr>
              <w:jc w:val="both"/>
              <w:rPr>
                <w:rFonts w:ascii="Arial" w:cs="Arial" w:eastAsia="Arial" w:hAnsi="Arial"/>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4">
            <w:pPr>
              <w:jc w:val="both"/>
              <w:rPr>
                <w:rFonts w:ascii="Arial" w:cs="Arial" w:eastAsia="Arial" w:hAnsi="Arial"/>
                <w:b w:val="1"/>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0" w:val="nil"/>
            </w:tcBorders>
            <w:vAlign w:val="center"/>
          </w:tcPr>
          <w:p w:rsidR="00000000" w:rsidDel="00000000" w:rsidP="00000000" w:rsidRDefault="00000000" w:rsidRPr="00000000" w14:paraId="00000045">
            <w:pPr>
              <w:rPr>
                <w:rFonts w:ascii="Arial" w:cs="Arial" w:eastAsia="Arial" w:hAnsi="Arial"/>
                <w:i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vAlign w:val="center"/>
          </w:tcPr>
          <w:p w:rsidR="00000000" w:rsidDel="00000000" w:rsidP="00000000" w:rsidRDefault="00000000" w:rsidRPr="00000000" w14:paraId="00000046">
            <w:pPr>
              <w:rPr>
                <w:rFonts w:ascii="Arial" w:cs="Arial" w:eastAsia="Arial" w:hAnsi="Arial"/>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vAlign w:val="center"/>
          </w:tcPr>
          <w:p w:rsidR="00000000" w:rsidDel="00000000" w:rsidP="00000000" w:rsidRDefault="00000000" w:rsidRPr="00000000" w14:paraId="00000047">
            <w:pPr>
              <w:rPr>
                <w:rFonts w:ascii="Arial" w:cs="Arial" w:eastAsia="Arial" w:hAnsi="Arial"/>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vAlign w:val="center"/>
          </w:tcPr>
          <w:p w:rsidR="00000000" w:rsidDel="00000000" w:rsidP="00000000" w:rsidRDefault="00000000" w:rsidRPr="00000000" w14:paraId="00000048">
            <w:pPr>
              <w:rPr>
                <w:rFonts w:ascii="Arial" w:cs="Arial" w:eastAsia="Arial" w:hAnsi="Arial"/>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vAlign w:val="center"/>
          </w:tcPr>
          <w:p w:rsidR="00000000" w:rsidDel="00000000" w:rsidP="00000000" w:rsidRDefault="00000000" w:rsidRPr="00000000" w14:paraId="00000049">
            <w:pPr>
              <w:rPr>
                <w:rFonts w:ascii="Arial" w:cs="Arial" w:eastAsia="Arial" w:hAnsi="Arial"/>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vAlign w:val="center"/>
          </w:tcPr>
          <w:p w:rsidR="00000000" w:rsidDel="00000000" w:rsidP="00000000" w:rsidRDefault="00000000" w:rsidRPr="00000000" w14:paraId="0000004A">
            <w:pPr>
              <w:rPr>
                <w:rFonts w:ascii="Arial" w:cs="Arial" w:eastAsia="Arial" w:hAnsi="Arial"/>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B">
            <w:pPr>
              <w:jc w:val="both"/>
              <w:rPr>
                <w:rFonts w:ascii="Arial" w:cs="Arial" w:eastAsia="Arial" w:hAnsi="Arial"/>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C">
            <w:pPr>
              <w:jc w:val="both"/>
              <w:rPr>
                <w:rFonts w:ascii="Arial" w:cs="Arial" w:eastAsia="Arial" w:hAnsi="Arial"/>
                <w:b w:val="1"/>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0" w:val="nil"/>
            </w:tcBorders>
            <w:vAlign w:val="center"/>
          </w:tcPr>
          <w:p w:rsidR="00000000" w:rsidDel="00000000" w:rsidP="00000000" w:rsidRDefault="00000000" w:rsidRPr="00000000" w14:paraId="0000004D">
            <w:pPr>
              <w:rPr>
                <w:rFonts w:ascii="Arial" w:cs="Arial" w:eastAsia="Arial" w:hAnsi="Arial"/>
                <w:i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vAlign w:val="center"/>
          </w:tcPr>
          <w:p w:rsidR="00000000" w:rsidDel="00000000" w:rsidP="00000000" w:rsidRDefault="00000000" w:rsidRPr="00000000" w14:paraId="0000004E">
            <w:pPr>
              <w:rPr>
                <w:rFonts w:ascii="Arial" w:cs="Arial" w:eastAsia="Arial" w:hAnsi="Arial"/>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vAlign w:val="center"/>
          </w:tcPr>
          <w:p w:rsidR="00000000" w:rsidDel="00000000" w:rsidP="00000000" w:rsidRDefault="00000000" w:rsidRPr="00000000" w14:paraId="0000004F">
            <w:pPr>
              <w:rPr>
                <w:rFonts w:ascii="Arial" w:cs="Arial" w:eastAsia="Arial" w:hAnsi="Arial"/>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vAlign w:val="center"/>
          </w:tcPr>
          <w:p w:rsidR="00000000" w:rsidDel="00000000" w:rsidP="00000000" w:rsidRDefault="00000000" w:rsidRPr="00000000" w14:paraId="00000050">
            <w:pPr>
              <w:rPr>
                <w:rFonts w:ascii="Arial" w:cs="Arial" w:eastAsia="Arial" w:hAnsi="Arial"/>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vAlign w:val="center"/>
          </w:tcPr>
          <w:p w:rsidR="00000000" w:rsidDel="00000000" w:rsidP="00000000" w:rsidRDefault="00000000" w:rsidRPr="00000000" w14:paraId="00000051">
            <w:pPr>
              <w:rPr>
                <w:rFonts w:ascii="Arial" w:cs="Arial" w:eastAsia="Arial" w:hAnsi="Arial"/>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vAlign w:val="center"/>
          </w:tcPr>
          <w:p w:rsidR="00000000" w:rsidDel="00000000" w:rsidP="00000000" w:rsidRDefault="00000000" w:rsidRPr="00000000" w14:paraId="00000052">
            <w:pPr>
              <w:rPr>
                <w:rFonts w:ascii="Arial" w:cs="Arial" w:eastAsia="Arial" w:hAnsi="Arial"/>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3">
            <w:pPr>
              <w:jc w:val="both"/>
              <w:rPr>
                <w:rFonts w:ascii="Arial" w:cs="Arial" w:eastAsia="Arial" w:hAnsi="Arial"/>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4">
            <w:pPr>
              <w:jc w:val="both"/>
              <w:rPr>
                <w:rFonts w:ascii="Arial" w:cs="Arial" w:eastAsia="Arial" w:hAnsi="Arial"/>
                <w:b w:val="1"/>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0" w:val="nil"/>
            </w:tcBorders>
            <w:vAlign w:val="center"/>
          </w:tcPr>
          <w:p w:rsidR="00000000" w:rsidDel="00000000" w:rsidP="00000000" w:rsidRDefault="00000000" w:rsidRPr="00000000" w14:paraId="00000055">
            <w:pPr>
              <w:rPr>
                <w:rFonts w:ascii="Arial" w:cs="Arial" w:eastAsia="Arial" w:hAnsi="Arial"/>
                <w:i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vAlign w:val="center"/>
          </w:tcPr>
          <w:p w:rsidR="00000000" w:rsidDel="00000000" w:rsidP="00000000" w:rsidRDefault="00000000" w:rsidRPr="00000000" w14:paraId="00000056">
            <w:pPr>
              <w:rPr>
                <w:rFonts w:ascii="Arial" w:cs="Arial" w:eastAsia="Arial" w:hAnsi="Arial"/>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vAlign w:val="center"/>
          </w:tcPr>
          <w:p w:rsidR="00000000" w:rsidDel="00000000" w:rsidP="00000000" w:rsidRDefault="00000000" w:rsidRPr="00000000" w14:paraId="00000057">
            <w:pPr>
              <w:rPr>
                <w:rFonts w:ascii="Arial" w:cs="Arial" w:eastAsia="Arial" w:hAnsi="Arial"/>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vAlign w:val="center"/>
          </w:tcPr>
          <w:p w:rsidR="00000000" w:rsidDel="00000000" w:rsidP="00000000" w:rsidRDefault="00000000" w:rsidRPr="00000000" w14:paraId="00000058">
            <w:pPr>
              <w:rPr>
                <w:rFonts w:ascii="Arial" w:cs="Arial" w:eastAsia="Arial" w:hAnsi="Arial"/>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vAlign w:val="center"/>
          </w:tcPr>
          <w:p w:rsidR="00000000" w:rsidDel="00000000" w:rsidP="00000000" w:rsidRDefault="00000000" w:rsidRPr="00000000" w14:paraId="00000059">
            <w:pPr>
              <w:rPr>
                <w:rFonts w:ascii="Arial" w:cs="Arial" w:eastAsia="Arial" w:hAnsi="Arial"/>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vAlign w:val="center"/>
          </w:tcPr>
          <w:p w:rsidR="00000000" w:rsidDel="00000000" w:rsidP="00000000" w:rsidRDefault="00000000" w:rsidRPr="00000000" w14:paraId="0000005A">
            <w:pPr>
              <w:rPr>
                <w:rFonts w:ascii="Arial" w:cs="Arial" w:eastAsia="Arial" w:hAnsi="Arial"/>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B">
            <w:pPr>
              <w:jc w:val="both"/>
              <w:rPr>
                <w:rFonts w:ascii="Arial" w:cs="Arial" w:eastAsia="Arial" w:hAnsi="Arial"/>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C">
            <w:pPr>
              <w:jc w:val="both"/>
              <w:rPr>
                <w:rFonts w:ascii="Arial" w:cs="Arial" w:eastAsia="Arial" w:hAnsi="Arial"/>
                <w:b w:val="1"/>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0" w:val="nil"/>
            </w:tcBorders>
            <w:vAlign w:val="center"/>
          </w:tcPr>
          <w:p w:rsidR="00000000" w:rsidDel="00000000" w:rsidP="00000000" w:rsidRDefault="00000000" w:rsidRPr="00000000" w14:paraId="0000005D">
            <w:pPr>
              <w:rPr>
                <w:rFonts w:ascii="Arial" w:cs="Arial" w:eastAsia="Arial" w:hAnsi="Arial"/>
                <w:i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vAlign w:val="center"/>
          </w:tcPr>
          <w:p w:rsidR="00000000" w:rsidDel="00000000" w:rsidP="00000000" w:rsidRDefault="00000000" w:rsidRPr="00000000" w14:paraId="0000005E">
            <w:pPr>
              <w:rPr>
                <w:rFonts w:ascii="Arial" w:cs="Arial" w:eastAsia="Arial" w:hAnsi="Arial"/>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vAlign w:val="center"/>
          </w:tcPr>
          <w:p w:rsidR="00000000" w:rsidDel="00000000" w:rsidP="00000000" w:rsidRDefault="00000000" w:rsidRPr="00000000" w14:paraId="0000005F">
            <w:pPr>
              <w:rPr>
                <w:rFonts w:ascii="Arial" w:cs="Arial" w:eastAsia="Arial" w:hAnsi="Arial"/>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vAlign w:val="center"/>
          </w:tcPr>
          <w:p w:rsidR="00000000" w:rsidDel="00000000" w:rsidP="00000000" w:rsidRDefault="00000000" w:rsidRPr="00000000" w14:paraId="00000060">
            <w:pPr>
              <w:rPr>
                <w:rFonts w:ascii="Arial" w:cs="Arial" w:eastAsia="Arial" w:hAnsi="Arial"/>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vAlign w:val="center"/>
          </w:tcPr>
          <w:p w:rsidR="00000000" w:rsidDel="00000000" w:rsidP="00000000" w:rsidRDefault="00000000" w:rsidRPr="00000000" w14:paraId="00000061">
            <w:pPr>
              <w:rPr>
                <w:rFonts w:ascii="Arial" w:cs="Arial" w:eastAsia="Arial" w:hAnsi="Arial"/>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vAlign w:val="center"/>
          </w:tcPr>
          <w:p w:rsidR="00000000" w:rsidDel="00000000" w:rsidP="00000000" w:rsidRDefault="00000000" w:rsidRPr="00000000" w14:paraId="00000062">
            <w:pPr>
              <w:rPr>
                <w:rFonts w:ascii="Arial" w:cs="Arial" w:eastAsia="Arial" w:hAnsi="Arial"/>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3">
            <w:pPr>
              <w:jc w:val="both"/>
              <w:rPr>
                <w:rFonts w:ascii="Arial" w:cs="Arial" w:eastAsia="Arial" w:hAnsi="Arial"/>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4">
            <w:pPr>
              <w:jc w:val="both"/>
              <w:rPr>
                <w:rFonts w:ascii="Arial" w:cs="Arial" w:eastAsia="Arial" w:hAnsi="Arial"/>
                <w:b w:val="1"/>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0" w:val="nil"/>
            </w:tcBorders>
            <w:vAlign w:val="center"/>
          </w:tcPr>
          <w:p w:rsidR="00000000" w:rsidDel="00000000" w:rsidP="00000000" w:rsidRDefault="00000000" w:rsidRPr="00000000" w14:paraId="00000065">
            <w:pPr>
              <w:rPr>
                <w:rFonts w:ascii="Arial" w:cs="Arial" w:eastAsia="Arial" w:hAnsi="Arial"/>
                <w:i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vAlign w:val="center"/>
          </w:tcPr>
          <w:p w:rsidR="00000000" w:rsidDel="00000000" w:rsidP="00000000" w:rsidRDefault="00000000" w:rsidRPr="00000000" w14:paraId="00000066">
            <w:pPr>
              <w:rPr>
                <w:rFonts w:ascii="Arial" w:cs="Arial" w:eastAsia="Arial" w:hAnsi="Arial"/>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vAlign w:val="center"/>
          </w:tcPr>
          <w:p w:rsidR="00000000" w:rsidDel="00000000" w:rsidP="00000000" w:rsidRDefault="00000000" w:rsidRPr="00000000" w14:paraId="00000067">
            <w:pPr>
              <w:rPr>
                <w:rFonts w:ascii="Arial" w:cs="Arial" w:eastAsia="Arial" w:hAnsi="Arial"/>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vAlign w:val="center"/>
          </w:tcPr>
          <w:p w:rsidR="00000000" w:rsidDel="00000000" w:rsidP="00000000" w:rsidRDefault="00000000" w:rsidRPr="00000000" w14:paraId="00000068">
            <w:pPr>
              <w:rPr>
                <w:rFonts w:ascii="Arial" w:cs="Arial" w:eastAsia="Arial" w:hAnsi="Arial"/>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vAlign w:val="center"/>
          </w:tcPr>
          <w:p w:rsidR="00000000" w:rsidDel="00000000" w:rsidP="00000000" w:rsidRDefault="00000000" w:rsidRPr="00000000" w14:paraId="00000069">
            <w:pPr>
              <w:rPr>
                <w:rFonts w:ascii="Arial" w:cs="Arial" w:eastAsia="Arial" w:hAnsi="Arial"/>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vAlign w:val="center"/>
          </w:tcPr>
          <w:p w:rsidR="00000000" w:rsidDel="00000000" w:rsidP="00000000" w:rsidRDefault="00000000" w:rsidRPr="00000000" w14:paraId="0000006A">
            <w:pPr>
              <w:rPr>
                <w:rFonts w:ascii="Arial" w:cs="Arial" w:eastAsia="Arial" w:hAnsi="Arial"/>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B">
            <w:pPr>
              <w:jc w:val="both"/>
              <w:rPr>
                <w:rFonts w:ascii="Arial" w:cs="Arial" w:eastAsia="Arial" w:hAnsi="Arial"/>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C">
            <w:pPr>
              <w:jc w:val="both"/>
              <w:rPr>
                <w:rFonts w:ascii="Arial" w:cs="Arial" w:eastAsia="Arial" w:hAnsi="Arial"/>
                <w:b w:val="1"/>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0" w:val="nil"/>
            </w:tcBorders>
            <w:vAlign w:val="center"/>
          </w:tcPr>
          <w:p w:rsidR="00000000" w:rsidDel="00000000" w:rsidP="00000000" w:rsidRDefault="00000000" w:rsidRPr="00000000" w14:paraId="0000006D">
            <w:pPr>
              <w:rPr>
                <w:rFonts w:ascii="Arial" w:cs="Arial" w:eastAsia="Arial" w:hAnsi="Arial"/>
                <w:i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vAlign w:val="center"/>
          </w:tcPr>
          <w:p w:rsidR="00000000" w:rsidDel="00000000" w:rsidP="00000000" w:rsidRDefault="00000000" w:rsidRPr="00000000" w14:paraId="0000006E">
            <w:pPr>
              <w:rPr>
                <w:rFonts w:ascii="Arial" w:cs="Arial" w:eastAsia="Arial" w:hAnsi="Arial"/>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vAlign w:val="center"/>
          </w:tcPr>
          <w:p w:rsidR="00000000" w:rsidDel="00000000" w:rsidP="00000000" w:rsidRDefault="00000000" w:rsidRPr="00000000" w14:paraId="0000006F">
            <w:pPr>
              <w:rPr>
                <w:rFonts w:ascii="Arial" w:cs="Arial" w:eastAsia="Arial" w:hAnsi="Arial"/>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vAlign w:val="center"/>
          </w:tcPr>
          <w:p w:rsidR="00000000" w:rsidDel="00000000" w:rsidP="00000000" w:rsidRDefault="00000000" w:rsidRPr="00000000" w14:paraId="00000070">
            <w:pPr>
              <w:rPr>
                <w:rFonts w:ascii="Arial" w:cs="Arial" w:eastAsia="Arial" w:hAnsi="Arial"/>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vAlign w:val="center"/>
          </w:tcPr>
          <w:p w:rsidR="00000000" w:rsidDel="00000000" w:rsidP="00000000" w:rsidRDefault="00000000" w:rsidRPr="00000000" w14:paraId="00000071">
            <w:pPr>
              <w:rPr>
                <w:rFonts w:ascii="Arial" w:cs="Arial" w:eastAsia="Arial" w:hAnsi="Arial"/>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vAlign w:val="center"/>
          </w:tcPr>
          <w:p w:rsidR="00000000" w:rsidDel="00000000" w:rsidP="00000000" w:rsidRDefault="00000000" w:rsidRPr="00000000" w14:paraId="00000072">
            <w:pPr>
              <w:rPr>
                <w:rFonts w:ascii="Arial" w:cs="Arial" w:eastAsia="Arial" w:hAnsi="Arial"/>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3">
            <w:pPr>
              <w:jc w:val="both"/>
              <w:rPr>
                <w:rFonts w:ascii="Arial" w:cs="Arial" w:eastAsia="Arial" w:hAnsi="Arial"/>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4">
            <w:pPr>
              <w:jc w:val="both"/>
              <w:rPr>
                <w:rFonts w:ascii="Arial" w:cs="Arial" w:eastAsia="Arial" w:hAnsi="Arial"/>
                <w:b w:val="1"/>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0" w:val="nil"/>
            </w:tcBorders>
            <w:vAlign w:val="center"/>
          </w:tcPr>
          <w:p w:rsidR="00000000" w:rsidDel="00000000" w:rsidP="00000000" w:rsidRDefault="00000000" w:rsidRPr="00000000" w14:paraId="00000075">
            <w:pPr>
              <w:rPr>
                <w:rFonts w:ascii="Arial" w:cs="Arial" w:eastAsia="Arial" w:hAnsi="Arial"/>
                <w:i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vAlign w:val="center"/>
          </w:tcPr>
          <w:p w:rsidR="00000000" w:rsidDel="00000000" w:rsidP="00000000" w:rsidRDefault="00000000" w:rsidRPr="00000000" w14:paraId="00000076">
            <w:pPr>
              <w:rPr>
                <w:rFonts w:ascii="Arial" w:cs="Arial" w:eastAsia="Arial" w:hAnsi="Arial"/>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vAlign w:val="center"/>
          </w:tcPr>
          <w:p w:rsidR="00000000" w:rsidDel="00000000" w:rsidP="00000000" w:rsidRDefault="00000000" w:rsidRPr="00000000" w14:paraId="00000077">
            <w:pPr>
              <w:rPr>
                <w:rFonts w:ascii="Arial" w:cs="Arial" w:eastAsia="Arial" w:hAnsi="Arial"/>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vAlign w:val="center"/>
          </w:tcPr>
          <w:p w:rsidR="00000000" w:rsidDel="00000000" w:rsidP="00000000" w:rsidRDefault="00000000" w:rsidRPr="00000000" w14:paraId="00000078">
            <w:pPr>
              <w:rPr>
                <w:rFonts w:ascii="Arial" w:cs="Arial" w:eastAsia="Arial" w:hAnsi="Arial"/>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vAlign w:val="center"/>
          </w:tcPr>
          <w:p w:rsidR="00000000" w:rsidDel="00000000" w:rsidP="00000000" w:rsidRDefault="00000000" w:rsidRPr="00000000" w14:paraId="00000079">
            <w:pPr>
              <w:rPr>
                <w:rFonts w:ascii="Arial" w:cs="Arial" w:eastAsia="Arial" w:hAnsi="Arial"/>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vAlign w:val="center"/>
          </w:tcPr>
          <w:p w:rsidR="00000000" w:rsidDel="00000000" w:rsidP="00000000" w:rsidRDefault="00000000" w:rsidRPr="00000000" w14:paraId="0000007A">
            <w:pPr>
              <w:rPr>
                <w:rFonts w:ascii="Arial" w:cs="Arial" w:eastAsia="Arial" w:hAnsi="Arial"/>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B">
            <w:pPr>
              <w:jc w:val="both"/>
              <w:rPr>
                <w:rFonts w:ascii="Arial" w:cs="Arial" w:eastAsia="Arial" w:hAnsi="Arial"/>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C">
            <w:pPr>
              <w:jc w:val="both"/>
              <w:rPr>
                <w:rFonts w:ascii="Arial" w:cs="Arial" w:eastAsia="Arial" w:hAnsi="Arial"/>
                <w:b w:val="1"/>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0" w:val="nil"/>
            </w:tcBorders>
            <w:vAlign w:val="center"/>
          </w:tcPr>
          <w:p w:rsidR="00000000" w:rsidDel="00000000" w:rsidP="00000000" w:rsidRDefault="00000000" w:rsidRPr="00000000" w14:paraId="0000007D">
            <w:pPr>
              <w:rPr>
                <w:rFonts w:ascii="Arial" w:cs="Arial" w:eastAsia="Arial" w:hAnsi="Arial"/>
                <w:i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vAlign w:val="center"/>
          </w:tcPr>
          <w:p w:rsidR="00000000" w:rsidDel="00000000" w:rsidP="00000000" w:rsidRDefault="00000000" w:rsidRPr="00000000" w14:paraId="0000007E">
            <w:pPr>
              <w:rPr>
                <w:rFonts w:ascii="Arial" w:cs="Arial" w:eastAsia="Arial" w:hAnsi="Arial"/>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vAlign w:val="center"/>
          </w:tcPr>
          <w:p w:rsidR="00000000" w:rsidDel="00000000" w:rsidP="00000000" w:rsidRDefault="00000000" w:rsidRPr="00000000" w14:paraId="0000007F">
            <w:pPr>
              <w:rPr>
                <w:rFonts w:ascii="Arial" w:cs="Arial" w:eastAsia="Arial" w:hAnsi="Arial"/>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vAlign w:val="center"/>
          </w:tcPr>
          <w:p w:rsidR="00000000" w:rsidDel="00000000" w:rsidP="00000000" w:rsidRDefault="00000000" w:rsidRPr="00000000" w14:paraId="00000080">
            <w:pPr>
              <w:rPr>
                <w:rFonts w:ascii="Arial" w:cs="Arial" w:eastAsia="Arial" w:hAnsi="Arial"/>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vAlign w:val="center"/>
          </w:tcPr>
          <w:p w:rsidR="00000000" w:rsidDel="00000000" w:rsidP="00000000" w:rsidRDefault="00000000" w:rsidRPr="00000000" w14:paraId="00000081">
            <w:pPr>
              <w:rPr>
                <w:rFonts w:ascii="Arial" w:cs="Arial" w:eastAsia="Arial" w:hAnsi="Arial"/>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vAlign w:val="center"/>
          </w:tcPr>
          <w:p w:rsidR="00000000" w:rsidDel="00000000" w:rsidP="00000000" w:rsidRDefault="00000000" w:rsidRPr="00000000" w14:paraId="00000082">
            <w:pPr>
              <w:rPr>
                <w:rFonts w:ascii="Arial" w:cs="Arial" w:eastAsia="Arial" w:hAnsi="Arial"/>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3">
            <w:pPr>
              <w:jc w:val="both"/>
              <w:rPr>
                <w:rFonts w:ascii="Arial" w:cs="Arial" w:eastAsia="Arial" w:hAnsi="Arial"/>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4">
            <w:pPr>
              <w:jc w:val="both"/>
              <w:rPr>
                <w:rFonts w:ascii="Arial" w:cs="Arial" w:eastAsia="Arial" w:hAnsi="Arial"/>
                <w:b w:val="1"/>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0" w:val="nil"/>
            </w:tcBorders>
            <w:vAlign w:val="center"/>
          </w:tcPr>
          <w:p w:rsidR="00000000" w:rsidDel="00000000" w:rsidP="00000000" w:rsidRDefault="00000000" w:rsidRPr="00000000" w14:paraId="00000085">
            <w:pPr>
              <w:rPr>
                <w:rFonts w:ascii="Arial" w:cs="Arial" w:eastAsia="Arial" w:hAnsi="Arial"/>
                <w:i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vAlign w:val="center"/>
          </w:tcPr>
          <w:p w:rsidR="00000000" w:rsidDel="00000000" w:rsidP="00000000" w:rsidRDefault="00000000" w:rsidRPr="00000000" w14:paraId="00000086">
            <w:pPr>
              <w:rPr>
                <w:rFonts w:ascii="Arial" w:cs="Arial" w:eastAsia="Arial" w:hAnsi="Arial"/>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vAlign w:val="center"/>
          </w:tcPr>
          <w:p w:rsidR="00000000" w:rsidDel="00000000" w:rsidP="00000000" w:rsidRDefault="00000000" w:rsidRPr="00000000" w14:paraId="00000087">
            <w:pPr>
              <w:rPr>
                <w:rFonts w:ascii="Arial" w:cs="Arial" w:eastAsia="Arial" w:hAnsi="Arial"/>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vAlign w:val="center"/>
          </w:tcPr>
          <w:p w:rsidR="00000000" w:rsidDel="00000000" w:rsidP="00000000" w:rsidRDefault="00000000" w:rsidRPr="00000000" w14:paraId="00000088">
            <w:pPr>
              <w:rPr>
                <w:rFonts w:ascii="Arial" w:cs="Arial" w:eastAsia="Arial" w:hAnsi="Arial"/>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vAlign w:val="center"/>
          </w:tcPr>
          <w:p w:rsidR="00000000" w:rsidDel="00000000" w:rsidP="00000000" w:rsidRDefault="00000000" w:rsidRPr="00000000" w14:paraId="00000089">
            <w:pPr>
              <w:rPr>
                <w:rFonts w:ascii="Arial" w:cs="Arial" w:eastAsia="Arial" w:hAnsi="Arial"/>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vAlign w:val="center"/>
          </w:tcPr>
          <w:p w:rsidR="00000000" w:rsidDel="00000000" w:rsidP="00000000" w:rsidRDefault="00000000" w:rsidRPr="00000000" w14:paraId="0000008A">
            <w:pPr>
              <w:rPr>
                <w:rFonts w:ascii="Arial" w:cs="Arial" w:eastAsia="Arial" w:hAnsi="Arial"/>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B">
            <w:pPr>
              <w:jc w:val="both"/>
              <w:rPr>
                <w:rFonts w:ascii="Arial" w:cs="Arial" w:eastAsia="Arial" w:hAnsi="Arial"/>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C">
            <w:pPr>
              <w:jc w:val="both"/>
              <w:rPr>
                <w:rFonts w:ascii="Arial" w:cs="Arial" w:eastAsia="Arial" w:hAnsi="Arial"/>
                <w:b w:val="1"/>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0" w:val="nil"/>
            </w:tcBorders>
            <w:vAlign w:val="center"/>
          </w:tcPr>
          <w:p w:rsidR="00000000" w:rsidDel="00000000" w:rsidP="00000000" w:rsidRDefault="00000000" w:rsidRPr="00000000" w14:paraId="0000008D">
            <w:pPr>
              <w:rPr>
                <w:rFonts w:ascii="Arial" w:cs="Arial" w:eastAsia="Arial" w:hAnsi="Arial"/>
                <w:i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vAlign w:val="center"/>
          </w:tcPr>
          <w:p w:rsidR="00000000" w:rsidDel="00000000" w:rsidP="00000000" w:rsidRDefault="00000000" w:rsidRPr="00000000" w14:paraId="0000008E">
            <w:pPr>
              <w:rPr>
                <w:rFonts w:ascii="Arial" w:cs="Arial" w:eastAsia="Arial" w:hAnsi="Arial"/>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vAlign w:val="center"/>
          </w:tcPr>
          <w:p w:rsidR="00000000" w:rsidDel="00000000" w:rsidP="00000000" w:rsidRDefault="00000000" w:rsidRPr="00000000" w14:paraId="0000008F">
            <w:pPr>
              <w:rPr>
                <w:rFonts w:ascii="Arial" w:cs="Arial" w:eastAsia="Arial" w:hAnsi="Arial"/>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vAlign w:val="center"/>
          </w:tcPr>
          <w:p w:rsidR="00000000" w:rsidDel="00000000" w:rsidP="00000000" w:rsidRDefault="00000000" w:rsidRPr="00000000" w14:paraId="00000090">
            <w:pPr>
              <w:rPr>
                <w:rFonts w:ascii="Arial" w:cs="Arial" w:eastAsia="Arial" w:hAnsi="Arial"/>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vAlign w:val="center"/>
          </w:tcPr>
          <w:p w:rsidR="00000000" w:rsidDel="00000000" w:rsidP="00000000" w:rsidRDefault="00000000" w:rsidRPr="00000000" w14:paraId="00000091">
            <w:pPr>
              <w:rPr>
                <w:rFonts w:ascii="Arial" w:cs="Arial" w:eastAsia="Arial" w:hAnsi="Arial"/>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vAlign w:val="center"/>
          </w:tcPr>
          <w:p w:rsidR="00000000" w:rsidDel="00000000" w:rsidP="00000000" w:rsidRDefault="00000000" w:rsidRPr="00000000" w14:paraId="00000092">
            <w:pPr>
              <w:rPr>
                <w:rFonts w:ascii="Arial" w:cs="Arial" w:eastAsia="Arial" w:hAnsi="Arial"/>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3">
            <w:pPr>
              <w:jc w:val="both"/>
              <w:rPr>
                <w:rFonts w:ascii="Arial" w:cs="Arial" w:eastAsia="Arial" w:hAnsi="Arial"/>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4">
            <w:pPr>
              <w:jc w:val="both"/>
              <w:rPr>
                <w:rFonts w:ascii="Arial" w:cs="Arial" w:eastAsia="Arial" w:hAnsi="Arial"/>
                <w:b w:val="1"/>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0" w:val="nil"/>
            </w:tcBorders>
            <w:vAlign w:val="center"/>
          </w:tcPr>
          <w:p w:rsidR="00000000" w:rsidDel="00000000" w:rsidP="00000000" w:rsidRDefault="00000000" w:rsidRPr="00000000" w14:paraId="00000095">
            <w:pPr>
              <w:rPr>
                <w:rFonts w:ascii="Arial" w:cs="Arial" w:eastAsia="Arial" w:hAnsi="Arial"/>
                <w:i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vAlign w:val="center"/>
          </w:tcPr>
          <w:p w:rsidR="00000000" w:rsidDel="00000000" w:rsidP="00000000" w:rsidRDefault="00000000" w:rsidRPr="00000000" w14:paraId="00000096">
            <w:pPr>
              <w:rPr>
                <w:rFonts w:ascii="Arial" w:cs="Arial" w:eastAsia="Arial" w:hAnsi="Arial"/>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vAlign w:val="center"/>
          </w:tcPr>
          <w:p w:rsidR="00000000" w:rsidDel="00000000" w:rsidP="00000000" w:rsidRDefault="00000000" w:rsidRPr="00000000" w14:paraId="00000097">
            <w:pPr>
              <w:rPr>
                <w:rFonts w:ascii="Arial" w:cs="Arial" w:eastAsia="Arial" w:hAnsi="Arial"/>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vAlign w:val="center"/>
          </w:tcPr>
          <w:p w:rsidR="00000000" w:rsidDel="00000000" w:rsidP="00000000" w:rsidRDefault="00000000" w:rsidRPr="00000000" w14:paraId="00000098">
            <w:pPr>
              <w:rPr>
                <w:rFonts w:ascii="Arial" w:cs="Arial" w:eastAsia="Arial" w:hAnsi="Arial"/>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vAlign w:val="center"/>
          </w:tcPr>
          <w:p w:rsidR="00000000" w:rsidDel="00000000" w:rsidP="00000000" w:rsidRDefault="00000000" w:rsidRPr="00000000" w14:paraId="00000099">
            <w:pPr>
              <w:rPr>
                <w:rFonts w:ascii="Arial" w:cs="Arial" w:eastAsia="Arial" w:hAnsi="Arial"/>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vAlign w:val="center"/>
          </w:tcPr>
          <w:p w:rsidR="00000000" w:rsidDel="00000000" w:rsidP="00000000" w:rsidRDefault="00000000" w:rsidRPr="00000000" w14:paraId="0000009A">
            <w:pPr>
              <w:rPr>
                <w:rFonts w:ascii="Arial" w:cs="Arial" w:eastAsia="Arial" w:hAnsi="Arial"/>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B">
            <w:pPr>
              <w:jc w:val="both"/>
              <w:rPr>
                <w:rFonts w:ascii="Arial" w:cs="Arial" w:eastAsia="Arial" w:hAnsi="Arial"/>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C">
            <w:pPr>
              <w:jc w:val="both"/>
              <w:rPr>
                <w:rFonts w:ascii="Arial" w:cs="Arial" w:eastAsia="Arial" w:hAnsi="Arial"/>
                <w:b w:val="1"/>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0" w:val="nil"/>
            </w:tcBorders>
            <w:vAlign w:val="center"/>
          </w:tcPr>
          <w:p w:rsidR="00000000" w:rsidDel="00000000" w:rsidP="00000000" w:rsidRDefault="00000000" w:rsidRPr="00000000" w14:paraId="0000009D">
            <w:pPr>
              <w:rPr>
                <w:rFonts w:ascii="Arial" w:cs="Arial" w:eastAsia="Arial" w:hAnsi="Arial"/>
                <w:i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vAlign w:val="center"/>
          </w:tcPr>
          <w:p w:rsidR="00000000" w:rsidDel="00000000" w:rsidP="00000000" w:rsidRDefault="00000000" w:rsidRPr="00000000" w14:paraId="0000009E">
            <w:pPr>
              <w:rPr>
                <w:rFonts w:ascii="Arial" w:cs="Arial" w:eastAsia="Arial" w:hAnsi="Arial"/>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vAlign w:val="center"/>
          </w:tcPr>
          <w:p w:rsidR="00000000" w:rsidDel="00000000" w:rsidP="00000000" w:rsidRDefault="00000000" w:rsidRPr="00000000" w14:paraId="0000009F">
            <w:pPr>
              <w:rPr>
                <w:rFonts w:ascii="Arial" w:cs="Arial" w:eastAsia="Arial" w:hAnsi="Arial"/>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vAlign w:val="center"/>
          </w:tcPr>
          <w:p w:rsidR="00000000" w:rsidDel="00000000" w:rsidP="00000000" w:rsidRDefault="00000000" w:rsidRPr="00000000" w14:paraId="000000A0">
            <w:pPr>
              <w:rPr>
                <w:rFonts w:ascii="Arial" w:cs="Arial" w:eastAsia="Arial" w:hAnsi="Arial"/>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vAlign w:val="center"/>
          </w:tcPr>
          <w:p w:rsidR="00000000" w:rsidDel="00000000" w:rsidP="00000000" w:rsidRDefault="00000000" w:rsidRPr="00000000" w14:paraId="000000A1">
            <w:pPr>
              <w:rPr>
                <w:rFonts w:ascii="Arial" w:cs="Arial" w:eastAsia="Arial" w:hAnsi="Arial"/>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vAlign w:val="center"/>
          </w:tcPr>
          <w:p w:rsidR="00000000" w:rsidDel="00000000" w:rsidP="00000000" w:rsidRDefault="00000000" w:rsidRPr="00000000" w14:paraId="000000A2">
            <w:pPr>
              <w:rPr>
                <w:rFonts w:ascii="Arial" w:cs="Arial" w:eastAsia="Arial" w:hAnsi="Arial"/>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3">
            <w:pPr>
              <w:jc w:val="both"/>
              <w:rPr>
                <w:rFonts w:ascii="Arial" w:cs="Arial" w:eastAsia="Arial" w:hAnsi="Arial"/>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4">
            <w:pPr>
              <w:jc w:val="both"/>
              <w:rPr>
                <w:rFonts w:ascii="Arial" w:cs="Arial" w:eastAsia="Arial" w:hAnsi="Arial"/>
                <w:b w:val="1"/>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0" w:val="nil"/>
            </w:tcBorders>
            <w:vAlign w:val="center"/>
          </w:tcPr>
          <w:p w:rsidR="00000000" w:rsidDel="00000000" w:rsidP="00000000" w:rsidRDefault="00000000" w:rsidRPr="00000000" w14:paraId="000000A5">
            <w:pPr>
              <w:rPr>
                <w:rFonts w:ascii="Arial" w:cs="Arial" w:eastAsia="Arial" w:hAnsi="Arial"/>
                <w:i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vAlign w:val="center"/>
          </w:tcPr>
          <w:p w:rsidR="00000000" w:rsidDel="00000000" w:rsidP="00000000" w:rsidRDefault="00000000" w:rsidRPr="00000000" w14:paraId="000000A6">
            <w:pPr>
              <w:rPr>
                <w:rFonts w:ascii="Arial" w:cs="Arial" w:eastAsia="Arial" w:hAnsi="Arial"/>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vAlign w:val="center"/>
          </w:tcPr>
          <w:p w:rsidR="00000000" w:rsidDel="00000000" w:rsidP="00000000" w:rsidRDefault="00000000" w:rsidRPr="00000000" w14:paraId="000000A7">
            <w:pPr>
              <w:rPr>
                <w:rFonts w:ascii="Arial" w:cs="Arial" w:eastAsia="Arial" w:hAnsi="Arial"/>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vAlign w:val="center"/>
          </w:tcPr>
          <w:p w:rsidR="00000000" w:rsidDel="00000000" w:rsidP="00000000" w:rsidRDefault="00000000" w:rsidRPr="00000000" w14:paraId="000000A8">
            <w:pPr>
              <w:rPr>
                <w:rFonts w:ascii="Arial" w:cs="Arial" w:eastAsia="Arial" w:hAnsi="Arial"/>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vAlign w:val="center"/>
          </w:tcPr>
          <w:p w:rsidR="00000000" w:rsidDel="00000000" w:rsidP="00000000" w:rsidRDefault="00000000" w:rsidRPr="00000000" w14:paraId="000000A9">
            <w:pPr>
              <w:rPr>
                <w:rFonts w:ascii="Arial" w:cs="Arial" w:eastAsia="Arial" w:hAnsi="Arial"/>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vAlign w:val="center"/>
          </w:tcPr>
          <w:p w:rsidR="00000000" w:rsidDel="00000000" w:rsidP="00000000" w:rsidRDefault="00000000" w:rsidRPr="00000000" w14:paraId="000000AA">
            <w:pPr>
              <w:rPr>
                <w:rFonts w:ascii="Arial" w:cs="Arial" w:eastAsia="Arial" w:hAnsi="Arial"/>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B">
            <w:pPr>
              <w:jc w:val="both"/>
              <w:rPr>
                <w:rFonts w:ascii="Arial" w:cs="Arial" w:eastAsia="Arial" w:hAnsi="Arial"/>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C">
            <w:pPr>
              <w:jc w:val="both"/>
              <w:rPr>
                <w:rFonts w:ascii="Arial" w:cs="Arial" w:eastAsia="Arial" w:hAnsi="Arial"/>
                <w:b w:val="1"/>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0" w:val="nil"/>
            </w:tcBorders>
            <w:vAlign w:val="center"/>
          </w:tcPr>
          <w:p w:rsidR="00000000" w:rsidDel="00000000" w:rsidP="00000000" w:rsidRDefault="00000000" w:rsidRPr="00000000" w14:paraId="000000AD">
            <w:pPr>
              <w:rPr>
                <w:rFonts w:ascii="Arial" w:cs="Arial" w:eastAsia="Arial" w:hAnsi="Arial"/>
                <w:i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vAlign w:val="center"/>
          </w:tcPr>
          <w:p w:rsidR="00000000" w:rsidDel="00000000" w:rsidP="00000000" w:rsidRDefault="00000000" w:rsidRPr="00000000" w14:paraId="000000AE">
            <w:pPr>
              <w:rPr>
                <w:rFonts w:ascii="Arial" w:cs="Arial" w:eastAsia="Arial" w:hAnsi="Arial"/>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vAlign w:val="center"/>
          </w:tcPr>
          <w:p w:rsidR="00000000" w:rsidDel="00000000" w:rsidP="00000000" w:rsidRDefault="00000000" w:rsidRPr="00000000" w14:paraId="000000AF">
            <w:pPr>
              <w:rPr>
                <w:rFonts w:ascii="Arial" w:cs="Arial" w:eastAsia="Arial" w:hAnsi="Arial"/>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vAlign w:val="center"/>
          </w:tcPr>
          <w:p w:rsidR="00000000" w:rsidDel="00000000" w:rsidP="00000000" w:rsidRDefault="00000000" w:rsidRPr="00000000" w14:paraId="000000B0">
            <w:pPr>
              <w:rPr>
                <w:rFonts w:ascii="Arial" w:cs="Arial" w:eastAsia="Arial" w:hAnsi="Arial"/>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vAlign w:val="center"/>
          </w:tcPr>
          <w:p w:rsidR="00000000" w:rsidDel="00000000" w:rsidP="00000000" w:rsidRDefault="00000000" w:rsidRPr="00000000" w14:paraId="000000B1">
            <w:pPr>
              <w:rPr>
                <w:rFonts w:ascii="Arial" w:cs="Arial" w:eastAsia="Arial" w:hAnsi="Arial"/>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vAlign w:val="center"/>
          </w:tcPr>
          <w:p w:rsidR="00000000" w:rsidDel="00000000" w:rsidP="00000000" w:rsidRDefault="00000000" w:rsidRPr="00000000" w14:paraId="000000B2">
            <w:pPr>
              <w:rPr>
                <w:rFonts w:ascii="Arial" w:cs="Arial" w:eastAsia="Arial" w:hAnsi="Arial"/>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3">
            <w:pPr>
              <w:jc w:val="both"/>
              <w:rPr>
                <w:rFonts w:ascii="Arial" w:cs="Arial" w:eastAsia="Arial" w:hAnsi="Arial"/>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4">
            <w:pPr>
              <w:jc w:val="both"/>
              <w:rPr>
                <w:rFonts w:ascii="Arial" w:cs="Arial" w:eastAsia="Arial" w:hAnsi="Arial"/>
                <w:b w:val="1"/>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0" w:val="nil"/>
            </w:tcBorders>
            <w:vAlign w:val="center"/>
          </w:tcPr>
          <w:p w:rsidR="00000000" w:rsidDel="00000000" w:rsidP="00000000" w:rsidRDefault="00000000" w:rsidRPr="00000000" w14:paraId="000000B5">
            <w:pPr>
              <w:rPr>
                <w:rFonts w:ascii="Arial" w:cs="Arial" w:eastAsia="Arial" w:hAnsi="Arial"/>
                <w:i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vAlign w:val="center"/>
          </w:tcPr>
          <w:p w:rsidR="00000000" w:rsidDel="00000000" w:rsidP="00000000" w:rsidRDefault="00000000" w:rsidRPr="00000000" w14:paraId="000000B6">
            <w:pPr>
              <w:rPr>
                <w:rFonts w:ascii="Arial" w:cs="Arial" w:eastAsia="Arial" w:hAnsi="Arial"/>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vAlign w:val="center"/>
          </w:tcPr>
          <w:p w:rsidR="00000000" w:rsidDel="00000000" w:rsidP="00000000" w:rsidRDefault="00000000" w:rsidRPr="00000000" w14:paraId="000000B7">
            <w:pPr>
              <w:rPr>
                <w:rFonts w:ascii="Arial" w:cs="Arial" w:eastAsia="Arial" w:hAnsi="Arial"/>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vAlign w:val="center"/>
          </w:tcPr>
          <w:p w:rsidR="00000000" w:rsidDel="00000000" w:rsidP="00000000" w:rsidRDefault="00000000" w:rsidRPr="00000000" w14:paraId="000000B8">
            <w:pPr>
              <w:rPr>
                <w:rFonts w:ascii="Arial" w:cs="Arial" w:eastAsia="Arial" w:hAnsi="Arial"/>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vAlign w:val="center"/>
          </w:tcPr>
          <w:p w:rsidR="00000000" w:rsidDel="00000000" w:rsidP="00000000" w:rsidRDefault="00000000" w:rsidRPr="00000000" w14:paraId="000000B9">
            <w:pPr>
              <w:rPr>
                <w:rFonts w:ascii="Arial" w:cs="Arial" w:eastAsia="Arial" w:hAnsi="Arial"/>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vAlign w:val="center"/>
          </w:tcPr>
          <w:p w:rsidR="00000000" w:rsidDel="00000000" w:rsidP="00000000" w:rsidRDefault="00000000" w:rsidRPr="00000000" w14:paraId="000000BA">
            <w:pPr>
              <w:rPr>
                <w:rFonts w:ascii="Arial" w:cs="Arial" w:eastAsia="Arial" w:hAnsi="Arial"/>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B">
            <w:pPr>
              <w:jc w:val="both"/>
              <w:rPr>
                <w:rFonts w:ascii="Arial" w:cs="Arial" w:eastAsia="Arial" w:hAnsi="Arial"/>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C">
            <w:pPr>
              <w:jc w:val="both"/>
              <w:rPr>
                <w:rFonts w:ascii="Arial" w:cs="Arial" w:eastAsia="Arial" w:hAnsi="Arial"/>
                <w:b w:val="1"/>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0" w:val="nil"/>
            </w:tcBorders>
            <w:vAlign w:val="center"/>
          </w:tcPr>
          <w:p w:rsidR="00000000" w:rsidDel="00000000" w:rsidP="00000000" w:rsidRDefault="00000000" w:rsidRPr="00000000" w14:paraId="000000BD">
            <w:pPr>
              <w:rPr>
                <w:rFonts w:ascii="Arial" w:cs="Arial" w:eastAsia="Arial" w:hAnsi="Arial"/>
                <w:i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vAlign w:val="center"/>
          </w:tcPr>
          <w:p w:rsidR="00000000" w:rsidDel="00000000" w:rsidP="00000000" w:rsidRDefault="00000000" w:rsidRPr="00000000" w14:paraId="000000BE">
            <w:pPr>
              <w:rPr>
                <w:rFonts w:ascii="Arial" w:cs="Arial" w:eastAsia="Arial" w:hAnsi="Arial"/>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vAlign w:val="center"/>
          </w:tcPr>
          <w:p w:rsidR="00000000" w:rsidDel="00000000" w:rsidP="00000000" w:rsidRDefault="00000000" w:rsidRPr="00000000" w14:paraId="000000BF">
            <w:pPr>
              <w:rPr>
                <w:rFonts w:ascii="Arial" w:cs="Arial" w:eastAsia="Arial" w:hAnsi="Arial"/>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vAlign w:val="center"/>
          </w:tcPr>
          <w:p w:rsidR="00000000" w:rsidDel="00000000" w:rsidP="00000000" w:rsidRDefault="00000000" w:rsidRPr="00000000" w14:paraId="000000C0">
            <w:pPr>
              <w:rPr>
                <w:rFonts w:ascii="Arial" w:cs="Arial" w:eastAsia="Arial" w:hAnsi="Arial"/>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vAlign w:val="center"/>
          </w:tcPr>
          <w:p w:rsidR="00000000" w:rsidDel="00000000" w:rsidP="00000000" w:rsidRDefault="00000000" w:rsidRPr="00000000" w14:paraId="000000C1">
            <w:pPr>
              <w:rPr>
                <w:rFonts w:ascii="Arial" w:cs="Arial" w:eastAsia="Arial" w:hAnsi="Arial"/>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vAlign w:val="center"/>
          </w:tcPr>
          <w:p w:rsidR="00000000" w:rsidDel="00000000" w:rsidP="00000000" w:rsidRDefault="00000000" w:rsidRPr="00000000" w14:paraId="000000C2">
            <w:pPr>
              <w:rPr>
                <w:rFonts w:ascii="Arial" w:cs="Arial" w:eastAsia="Arial" w:hAnsi="Arial"/>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3">
            <w:pPr>
              <w:jc w:val="both"/>
              <w:rPr>
                <w:rFonts w:ascii="Arial" w:cs="Arial" w:eastAsia="Arial" w:hAnsi="Arial"/>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4">
            <w:pPr>
              <w:jc w:val="both"/>
              <w:rPr>
                <w:rFonts w:ascii="Arial" w:cs="Arial" w:eastAsia="Arial" w:hAnsi="Arial"/>
                <w:b w:val="1"/>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0" w:val="nil"/>
            </w:tcBorders>
            <w:vAlign w:val="center"/>
          </w:tcPr>
          <w:p w:rsidR="00000000" w:rsidDel="00000000" w:rsidP="00000000" w:rsidRDefault="00000000" w:rsidRPr="00000000" w14:paraId="000000C5">
            <w:pPr>
              <w:rPr>
                <w:rFonts w:ascii="Arial" w:cs="Arial" w:eastAsia="Arial" w:hAnsi="Arial"/>
                <w:i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vAlign w:val="center"/>
          </w:tcPr>
          <w:p w:rsidR="00000000" w:rsidDel="00000000" w:rsidP="00000000" w:rsidRDefault="00000000" w:rsidRPr="00000000" w14:paraId="000000C6">
            <w:pPr>
              <w:rPr>
                <w:rFonts w:ascii="Arial" w:cs="Arial" w:eastAsia="Arial" w:hAnsi="Arial"/>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vAlign w:val="center"/>
          </w:tcPr>
          <w:p w:rsidR="00000000" w:rsidDel="00000000" w:rsidP="00000000" w:rsidRDefault="00000000" w:rsidRPr="00000000" w14:paraId="000000C7">
            <w:pPr>
              <w:rPr>
                <w:rFonts w:ascii="Arial" w:cs="Arial" w:eastAsia="Arial" w:hAnsi="Arial"/>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vAlign w:val="center"/>
          </w:tcPr>
          <w:p w:rsidR="00000000" w:rsidDel="00000000" w:rsidP="00000000" w:rsidRDefault="00000000" w:rsidRPr="00000000" w14:paraId="000000C8">
            <w:pPr>
              <w:rPr>
                <w:rFonts w:ascii="Arial" w:cs="Arial" w:eastAsia="Arial" w:hAnsi="Arial"/>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vAlign w:val="center"/>
          </w:tcPr>
          <w:p w:rsidR="00000000" w:rsidDel="00000000" w:rsidP="00000000" w:rsidRDefault="00000000" w:rsidRPr="00000000" w14:paraId="000000C9">
            <w:pPr>
              <w:rPr>
                <w:rFonts w:ascii="Arial" w:cs="Arial" w:eastAsia="Arial" w:hAnsi="Arial"/>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vAlign w:val="center"/>
          </w:tcPr>
          <w:p w:rsidR="00000000" w:rsidDel="00000000" w:rsidP="00000000" w:rsidRDefault="00000000" w:rsidRPr="00000000" w14:paraId="000000CA">
            <w:pPr>
              <w:rPr>
                <w:rFonts w:ascii="Arial" w:cs="Arial" w:eastAsia="Arial" w:hAnsi="Arial"/>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B">
            <w:pPr>
              <w:jc w:val="both"/>
              <w:rPr>
                <w:rFonts w:ascii="Arial" w:cs="Arial" w:eastAsia="Arial" w:hAnsi="Arial"/>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C">
            <w:pPr>
              <w:jc w:val="both"/>
              <w:rPr>
                <w:rFonts w:ascii="Arial" w:cs="Arial" w:eastAsia="Arial" w:hAnsi="Arial"/>
                <w:b w:val="1"/>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0" w:val="nil"/>
            </w:tcBorders>
            <w:vAlign w:val="center"/>
          </w:tcPr>
          <w:p w:rsidR="00000000" w:rsidDel="00000000" w:rsidP="00000000" w:rsidRDefault="00000000" w:rsidRPr="00000000" w14:paraId="000000CD">
            <w:pPr>
              <w:rPr>
                <w:rFonts w:ascii="Arial" w:cs="Arial" w:eastAsia="Arial" w:hAnsi="Arial"/>
                <w:i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vAlign w:val="center"/>
          </w:tcPr>
          <w:p w:rsidR="00000000" w:rsidDel="00000000" w:rsidP="00000000" w:rsidRDefault="00000000" w:rsidRPr="00000000" w14:paraId="000000CE">
            <w:pPr>
              <w:rPr>
                <w:rFonts w:ascii="Arial" w:cs="Arial" w:eastAsia="Arial" w:hAnsi="Arial"/>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vAlign w:val="center"/>
          </w:tcPr>
          <w:p w:rsidR="00000000" w:rsidDel="00000000" w:rsidP="00000000" w:rsidRDefault="00000000" w:rsidRPr="00000000" w14:paraId="000000CF">
            <w:pPr>
              <w:rPr>
                <w:rFonts w:ascii="Arial" w:cs="Arial" w:eastAsia="Arial" w:hAnsi="Arial"/>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vAlign w:val="center"/>
          </w:tcPr>
          <w:p w:rsidR="00000000" w:rsidDel="00000000" w:rsidP="00000000" w:rsidRDefault="00000000" w:rsidRPr="00000000" w14:paraId="000000D0">
            <w:pPr>
              <w:rPr>
                <w:rFonts w:ascii="Arial" w:cs="Arial" w:eastAsia="Arial" w:hAnsi="Arial"/>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vAlign w:val="center"/>
          </w:tcPr>
          <w:p w:rsidR="00000000" w:rsidDel="00000000" w:rsidP="00000000" w:rsidRDefault="00000000" w:rsidRPr="00000000" w14:paraId="000000D1">
            <w:pPr>
              <w:rPr>
                <w:rFonts w:ascii="Arial" w:cs="Arial" w:eastAsia="Arial" w:hAnsi="Arial"/>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vAlign w:val="center"/>
          </w:tcPr>
          <w:p w:rsidR="00000000" w:rsidDel="00000000" w:rsidP="00000000" w:rsidRDefault="00000000" w:rsidRPr="00000000" w14:paraId="000000D2">
            <w:pPr>
              <w:rPr>
                <w:rFonts w:ascii="Arial" w:cs="Arial" w:eastAsia="Arial" w:hAnsi="Arial"/>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3">
            <w:pPr>
              <w:jc w:val="both"/>
              <w:rPr>
                <w:rFonts w:ascii="Arial" w:cs="Arial" w:eastAsia="Arial" w:hAnsi="Arial"/>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4">
            <w:pPr>
              <w:jc w:val="both"/>
              <w:rPr>
                <w:rFonts w:ascii="Arial" w:cs="Arial" w:eastAsia="Arial" w:hAnsi="Arial"/>
                <w:b w:val="1"/>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0" w:val="nil"/>
            </w:tcBorders>
            <w:vAlign w:val="center"/>
          </w:tcPr>
          <w:p w:rsidR="00000000" w:rsidDel="00000000" w:rsidP="00000000" w:rsidRDefault="00000000" w:rsidRPr="00000000" w14:paraId="000000D5">
            <w:pPr>
              <w:rPr>
                <w:rFonts w:ascii="Arial" w:cs="Arial" w:eastAsia="Arial" w:hAnsi="Arial"/>
                <w:i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vAlign w:val="center"/>
          </w:tcPr>
          <w:p w:rsidR="00000000" w:rsidDel="00000000" w:rsidP="00000000" w:rsidRDefault="00000000" w:rsidRPr="00000000" w14:paraId="000000D6">
            <w:pPr>
              <w:rPr>
                <w:rFonts w:ascii="Arial" w:cs="Arial" w:eastAsia="Arial" w:hAnsi="Arial"/>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vAlign w:val="center"/>
          </w:tcPr>
          <w:p w:rsidR="00000000" w:rsidDel="00000000" w:rsidP="00000000" w:rsidRDefault="00000000" w:rsidRPr="00000000" w14:paraId="000000D7">
            <w:pPr>
              <w:rPr>
                <w:rFonts w:ascii="Arial" w:cs="Arial" w:eastAsia="Arial" w:hAnsi="Arial"/>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vAlign w:val="center"/>
          </w:tcPr>
          <w:p w:rsidR="00000000" w:rsidDel="00000000" w:rsidP="00000000" w:rsidRDefault="00000000" w:rsidRPr="00000000" w14:paraId="000000D8">
            <w:pPr>
              <w:rPr>
                <w:rFonts w:ascii="Arial" w:cs="Arial" w:eastAsia="Arial" w:hAnsi="Arial"/>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vAlign w:val="center"/>
          </w:tcPr>
          <w:p w:rsidR="00000000" w:rsidDel="00000000" w:rsidP="00000000" w:rsidRDefault="00000000" w:rsidRPr="00000000" w14:paraId="000000D9">
            <w:pPr>
              <w:rPr>
                <w:rFonts w:ascii="Arial" w:cs="Arial" w:eastAsia="Arial" w:hAnsi="Arial"/>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vAlign w:val="center"/>
          </w:tcPr>
          <w:p w:rsidR="00000000" w:rsidDel="00000000" w:rsidP="00000000" w:rsidRDefault="00000000" w:rsidRPr="00000000" w14:paraId="000000DA">
            <w:pPr>
              <w:rPr>
                <w:rFonts w:ascii="Arial" w:cs="Arial" w:eastAsia="Arial" w:hAnsi="Arial"/>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B">
            <w:pPr>
              <w:jc w:val="both"/>
              <w:rPr>
                <w:rFonts w:ascii="Arial" w:cs="Arial" w:eastAsia="Arial" w:hAnsi="Arial"/>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C">
            <w:pPr>
              <w:jc w:val="both"/>
              <w:rPr>
                <w:rFonts w:ascii="Arial" w:cs="Arial" w:eastAsia="Arial" w:hAnsi="Arial"/>
                <w:b w:val="1"/>
              </w:rPr>
            </w:pPr>
            <w:r w:rsidDel="00000000" w:rsidR="00000000" w:rsidRPr="00000000">
              <w:rPr>
                <w:rtl w:val="0"/>
              </w:rPr>
            </w:r>
          </w:p>
        </w:tc>
      </w:tr>
    </w:tbl>
    <w:p w:rsidR="00000000" w:rsidDel="00000000" w:rsidP="00000000" w:rsidRDefault="00000000" w:rsidRPr="00000000" w14:paraId="000000DD">
      <w:pPr>
        <w:tabs>
          <w:tab w:val="left" w:pos="5805"/>
        </w:tabs>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F">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E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E1">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E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E3">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E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E5">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E6">
      <w:pPr>
        <w:rPr>
          <w:rFonts w:ascii="Arial" w:cs="Arial" w:eastAsia="Arial" w:hAnsi="Arial"/>
          <w:sz w:val="22"/>
          <w:szCs w:val="22"/>
        </w:rPr>
      </w:pPr>
      <w:r w:rsidDel="00000000" w:rsidR="00000000" w:rsidRPr="00000000">
        <w:rPr>
          <w:rFonts w:ascii="Arial" w:cs="Arial" w:eastAsia="Arial" w:hAnsi="Arial"/>
          <w:sz w:val="22"/>
          <w:szCs w:val="22"/>
          <w:rtl w:val="0"/>
        </w:rPr>
        <w:t xml:space="preserve">Descrizione del contesto socio-culturale e della situazione didattico-disciplinare</w:t>
      </w:r>
      <w:r w:rsidDel="00000000" w:rsidR="00000000" w:rsidRPr="00000000">
        <w:rPr>
          <w:rFonts w:ascii="Symbol" w:cs="Symbol" w:eastAsia="Symbol" w:hAnsi="Symbol"/>
          <w:sz w:val="22"/>
          <w:szCs w:val="22"/>
          <w:rtl w:val="0"/>
        </w:rPr>
        <w:t xml:space="preserve">*</w:t>
      </w:r>
      <w:r w:rsidDel="00000000" w:rsidR="00000000" w:rsidRPr="00000000">
        <w:rPr>
          <w:rtl w:val="0"/>
        </w:rPr>
      </w:r>
    </w:p>
    <w:p w:rsidR="00000000" w:rsidDel="00000000" w:rsidP="00000000" w:rsidRDefault="00000000" w:rsidRPr="00000000" w14:paraId="000000E7">
      <w:pPr>
        <w:rPr>
          <w:rFonts w:ascii="Arial" w:cs="Arial" w:eastAsia="Arial" w:hAnsi="Arial"/>
          <w:sz w:val="22"/>
          <w:szCs w:val="22"/>
        </w:rPr>
      </w:pPr>
      <w:r w:rsidDel="00000000" w:rsidR="00000000" w:rsidRPr="00000000">
        <w:rPr>
          <w:rFonts w:ascii="Arial" w:cs="Arial" w:eastAsia="Arial" w:hAnsi="Arial"/>
          <w:sz w:val="22"/>
          <w:szCs w:val="22"/>
          <w:rtl w:val="0"/>
        </w:rPr>
        <w:t xml:space="preserve">……………………...............................................................................................................................................................................................................................................................................................................................................................................................................................................................................................................................................................................................................................................................................................................................................................................................................................................................................................................................................................................................................................................................................................................................................................................................................................................................................................................................................................................................................................................................................................................................................................................................................................................................................................................................................................................................................................................................................................................................................................................................................................................................................................................................................................................................................................................................................................................................................................................................................................................................................................................................................................................................................................................................................................................................................................................................................................................................................................................................................................................................................................................................................................................................................................................................................................................................................................................................................................................................................................................................................................................................................................................................................................................................................................................................................................................................................................................................................................................................................</w:t>
      </w:r>
    </w:p>
    <w:p w:rsidR="00000000" w:rsidDel="00000000" w:rsidP="00000000" w:rsidRDefault="00000000" w:rsidRPr="00000000" w14:paraId="000000E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E9">
      <w:pPr>
        <w:rPr>
          <w:rFonts w:ascii="Arial" w:cs="Arial" w:eastAsia="Arial" w:hAnsi="Arial"/>
          <w:sz w:val="22"/>
          <w:szCs w:val="22"/>
        </w:rPr>
      </w:pPr>
      <w:r w:rsidDel="00000000" w:rsidR="00000000" w:rsidRPr="00000000">
        <w:rPr>
          <w:rFonts w:ascii="Symbol" w:cs="Symbol" w:eastAsia="Symbol" w:hAnsi="Symbol"/>
          <w:sz w:val="22"/>
          <w:szCs w:val="22"/>
          <w:rtl w:val="0"/>
        </w:rPr>
        <w:t xml:space="preserve">*</w:t>
      </w:r>
      <w:r w:rsidDel="00000000" w:rsidR="00000000" w:rsidRPr="00000000">
        <w:rPr>
          <w:rFonts w:ascii="Arial" w:cs="Arial" w:eastAsia="Arial" w:hAnsi="Arial"/>
          <w:sz w:val="22"/>
          <w:szCs w:val="22"/>
          <w:rtl w:val="0"/>
        </w:rPr>
        <w:t xml:space="preserve"> Possibili descrizioni per le fasce di livello</w:t>
      </w:r>
    </w:p>
    <w:p w:rsidR="00000000" w:rsidDel="00000000" w:rsidP="00000000" w:rsidRDefault="00000000" w:rsidRPr="00000000" w14:paraId="000000E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EB">
      <w:pPr>
        <w:rPr>
          <w:rFonts w:ascii="Arial" w:cs="Arial" w:eastAsia="Arial" w:hAnsi="Arial"/>
          <w:sz w:val="22"/>
          <w:szCs w:val="22"/>
        </w:rPr>
      </w:pPr>
      <w:r w:rsidDel="00000000" w:rsidR="00000000" w:rsidRPr="00000000">
        <w:rPr>
          <w:rFonts w:ascii="Arial" w:cs="Arial" w:eastAsia="Arial" w:hAnsi="Arial"/>
          <w:sz w:val="22"/>
          <w:szCs w:val="22"/>
          <w:rtl w:val="0"/>
        </w:rPr>
        <w:t xml:space="preserve">LIVELLO ALTO: alunni con abilità ben strutturate, conoscenze complete e approfondite dei contenuti delle discipline, impegno assiduo, metodo di lavoro consapevole ed efficace e notevole motivazione allo studio.</w:t>
      </w:r>
    </w:p>
    <w:p w:rsidR="00000000" w:rsidDel="00000000" w:rsidP="00000000" w:rsidRDefault="00000000" w:rsidRPr="00000000" w14:paraId="000000E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ED">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EE">
      <w:pPr>
        <w:rPr>
          <w:rFonts w:ascii="Arial" w:cs="Arial" w:eastAsia="Arial" w:hAnsi="Arial"/>
          <w:sz w:val="22"/>
          <w:szCs w:val="22"/>
        </w:rPr>
      </w:pPr>
      <w:r w:rsidDel="00000000" w:rsidR="00000000" w:rsidRPr="00000000">
        <w:rPr>
          <w:rFonts w:ascii="Arial" w:cs="Arial" w:eastAsia="Arial" w:hAnsi="Arial"/>
          <w:sz w:val="22"/>
          <w:szCs w:val="22"/>
          <w:rtl w:val="0"/>
        </w:rPr>
        <w:t xml:space="preserve">LIVELLO MEDIO-ALTO: alunni con abilità sicure, conoscenze ampie dei contenuti delle discipline., impegno costante, metodo di lavoro produttivo e ottima motivazione allo studio.</w:t>
      </w:r>
    </w:p>
    <w:p w:rsidR="00000000" w:rsidDel="00000000" w:rsidP="00000000" w:rsidRDefault="00000000" w:rsidRPr="00000000" w14:paraId="000000EF">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0">
      <w:pPr>
        <w:rPr>
          <w:rFonts w:ascii="Arial" w:cs="Arial" w:eastAsia="Arial" w:hAnsi="Arial"/>
          <w:sz w:val="22"/>
          <w:szCs w:val="22"/>
        </w:rPr>
      </w:pPr>
      <w:r w:rsidDel="00000000" w:rsidR="00000000" w:rsidRPr="00000000">
        <w:rPr>
          <w:rFonts w:ascii="Arial" w:cs="Arial" w:eastAsia="Arial" w:hAnsi="Arial"/>
          <w:sz w:val="22"/>
          <w:szCs w:val="22"/>
          <w:rtl w:val="0"/>
        </w:rPr>
        <w:t xml:space="preserve">LIVELLO MEDIO: alunni con conoscenze e abilità acquisite in modo adeguato, impegno regolare, metodo di lavoro abbastanza organizzato e un positivo grado di motivazione allo studio.</w:t>
      </w:r>
    </w:p>
    <w:p w:rsidR="00000000" w:rsidDel="00000000" w:rsidP="00000000" w:rsidRDefault="00000000" w:rsidRPr="00000000" w14:paraId="000000F1">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2">
      <w:pPr>
        <w:rPr>
          <w:rFonts w:ascii="Arial" w:cs="Arial" w:eastAsia="Arial" w:hAnsi="Arial"/>
          <w:sz w:val="22"/>
          <w:szCs w:val="22"/>
        </w:rPr>
      </w:pPr>
      <w:r w:rsidDel="00000000" w:rsidR="00000000" w:rsidRPr="00000000">
        <w:rPr>
          <w:rFonts w:ascii="Arial" w:cs="Arial" w:eastAsia="Arial" w:hAnsi="Arial"/>
          <w:sz w:val="22"/>
          <w:szCs w:val="22"/>
          <w:rtl w:val="0"/>
        </w:rPr>
        <w:t xml:space="preserve">LIVELLO MEDIO-BASSO: alunni con conoscenze ed abilità acquisite in modo sufficiente; impegno accettabile, metodo di lavoro da migliorare e modesto interesse per lo studio.</w:t>
      </w:r>
    </w:p>
    <w:p w:rsidR="00000000" w:rsidDel="00000000" w:rsidP="00000000" w:rsidRDefault="00000000" w:rsidRPr="00000000" w14:paraId="000000F3">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4">
      <w:pPr>
        <w:rPr>
          <w:rFonts w:ascii="Arial" w:cs="Arial" w:eastAsia="Arial" w:hAnsi="Arial"/>
          <w:sz w:val="22"/>
          <w:szCs w:val="22"/>
        </w:rPr>
      </w:pPr>
      <w:r w:rsidDel="00000000" w:rsidR="00000000" w:rsidRPr="00000000">
        <w:rPr>
          <w:rFonts w:ascii="Arial" w:cs="Arial" w:eastAsia="Arial" w:hAnsi="Arial"/>
          <w:sz w:val="22"/>
          <w:szCs w:val="22"/>
          <w:rtl w:val="0"/>
        </w:rPr>
        <w:t xml:space="preserve">LIVELLO BASSO: alunni con conoscenze e abilità lacunose/carenti, impegno discontinuo, metodo di lavoro da acquisire e scarso interesse per lo studio e le attività didattiche.</w:t>
      </w:r>
    </w:p>
    <w:p w:rsidR="00000000" w:rsidDel="00000000" w:rsidP="00000000" w:rsidRDefault="00000000" w:rsidRPr="00000000" w14:paraId="000000F5">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6">
      <w:pPr>
        <w:rPr>
          <w:rFonts w:ascii="Arial" w:cs="Arial" w:eastAsia="Arial" w:hAnsi="Arial"/>
          <w:sz w:val="22"/>
          <w:szCs w:val="22"/>
        </w:rPr>
      </w:pPr>
      <w:r w:rsidDel="00000000" w:rsidR="00000000" w:rsidRPr="00000000">
        <w:rPr>
          <w:rFonts w:ascii="Arial" w:cs="Arial" w:eastAsia="Arial" w:hAnsi="Arial"/>
          <w:sz w:val="22"/>
          <w:szCs w:val="22"/>
          <w:rtl w:val="0"/>
        </w:rPr>
        <w:t xml:space="preserve">CASI PARTICOLARI: BES (alunni diversamente abili, con DSA, con disagio socio-culturale o linguistico), alunni con gravi difficoltà di apprendimento.</w:t>
      </w:r>
    </w:p>
    <w:p w:rsidR="00000000" w:rsidDel="00000000" w:rsidP="00000000" w:rsidRDefault="00000000" w:rsidRPr="00000000" w14:paraId="000000F7">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i w:val="0"/>
          <w:strike w:val="0"/>
          <w:color w:val="000000"/>
          <w:u w:val="none"/>
          <w:shd w:fill="auto" w:val="clear"/>
          <w:vertAlign w:val="baseline"/>
        </w:rPr>
      </w:pPr>
      <w:r w:rsidDel="00000000" w:rsidR="00000000" w:rsidRPr="00000000">
        <w:br w:type="pag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OBIETTIVI EDUCATIVI e DIDATTICI TRASVERSALI</w:t>
      </w:r>
      <w:r w:rsidDel="00000000" w:rsidR="00000000" w:rsidRPr="00000000">
        <w:rPr>
          <w:rtl w:val="0"/>
        </w:rPr>
      </w:r>
    </w:p>
    <w:p w:rsidR="00000000" w:rsidDel="00000000" w:rsidP="00000000" w:rsidRDefault="00000000" w:rsidRPr="00000000" w14:paraId="000000F8">
      <w:pPr>
        <w:ind w:left="284"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9">
      <w:pPr>
        <w:ind w:left="567" w:firstLine="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FINALITA’ GENERALI</w:t>
      </w:r>
    </w:p>
    <w:p w:rsidR="00000000" w:rsidDel="00000000" w:rsidP="00000000" w:rsidRDefault="00000000" w:rsidRPr="00000000" w14:paraId="000000FA">
      <w:pPr>
        <w:ind w:left="567" w:firstLine="0"/>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FB">
      <w:pPr>
        <w:spacing w:line="360" w:lineRule="auto"/>
        <w:ind w:left="567"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w:t>
        <w:tab/>
        <w:t xml:space="preserve">Guidare l’alunno affinché impari a pianificare il proprio tempo di studio. </w:t>
      </w:r>
    </w:p>
    <w:p w:rsidR="00000000" w:rsidDel="00000000" w:rsidP="00000000" w:rsidRDefault="00000000" w:rsidRPr="00000000" w14:paraId="000000FC">
      <w:pPr>
        <w:spacing w:line="360" w:lineRule="auto"/>
        <w:ind w:left="567"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w:t>
        <w:tab/>
        <w:t xml:space="preserve">Migliorare le abilità sociali affinché l’alunno impari a distinguere i diversi stili comportamentali, per stabilire buone relazioni e saper lavorare in gruppo collaborando. </w:t>
      </w:r>
    </w:p>
    <w:p w:rsidR="00000000" w:rsidDel="00000000" w:rsidP="00000000" w:rsidRDefault="00000000" w:rsidRPr="00000000" w14:paraId="000000FD">
      <w:pPr>
        <w:spacing w:line="360" w:lineRule="auto"/>
        <w:ind w:left="567"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w:t>
        <w:tab/>
        <w:t xml:space="preserve">Far sviluppare abilità decisionali in relazione ad una scelta.</w:t>
      </w:r>
    </w:p>
    <w:p w:rsidR="00000000" w:rsidDel="00000000" w:rsidP="00000000" w:rsidRDefault="00000000" w:rsidRPr="00000000" w14:paraId="000000FE">
      <w:pPr>
        <w:spacing w:line="360" w:lineRule="auto"/>
        <w:ind w:left="567"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w:t>
        <w:tab/>
        <w:t xml:space="preserve">Far acquisire la consapevolezza del proprio stile di apprendimento. </w:t>
      </w:r>
    </w:p>
    <w:p w:rsidR="00000000" w:rsidDel="00000000" w:rsidP="00000000" w:rsidRDefault="00000000" w:rsidRPr="00000000" w14:paraId="000000FF">
      <w:pPr>
        <w:spacing w:line="360" w:lineRule="auto"/>
        <w:ind w:left="567"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w:t>
        <w:tab/>
        <w:t xml:space="preserve">Far acquisire la consapevolezza del proprio processo di crescita.</w:t>
      </w:r>
    </w:p>
    <w:p w:rsidR="00000000" w:rsidDel="00000000" w:rsidP="00000000" w:rsidRDefault="00000000" w:rsidRPr="00000000" w14:paraId="00000100">
      <w:pPr>
        <w:spacing w:line="360" w:lineRule="auto"/>
        <w:ind w:left="567"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w:t>
        <w:tab/>
        <w:t xml:space="preserve">Potenziare le competenze linguistico-espressive per esprimere concetti, pensieri e sentimenti in contesti noti e non.</w:t>
      </w:r>
    </w:p>
    <w:p w:rsidR="00000000" w:rsidDel="00000000" w:rsidP="00000000" w:rsidRDefault="00000000" w:rsidRPr="00000000" w14:paraId="00000101">
      <w:pPr>
        <w:spacing w:line="360" w:lineRule="auto"/>
        <w:ind w:left="567"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w:t>
        <w:tab/>
        <w:t xml:space="preserve">Far riflettere l’alunno sui cambiamenti determinati nel tempo e nello spazio dall’attività umana.</w:t>
      </w:r>
    </w:p>
    <w:p w:rsidR="00000000" w:rsidDel="00000000" w:rsidP="00000000" w:rsidRDefault="00000000" w:rsidRPr="00000000" w14:paraId="00000102">
      <w:pPr>
        <w:spacing w:line="360" w:lineRule="auto"/>
        <w:ind w:left="567"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w:t>
        <w:tab/>
        <w:t xml:space="preserve">Saper utilizzare modelli matematici per interpretare la realtà.</w:t>
      </w:r>
    </w:p>
    <w:p w:rsidR="00000000" w:rsidDel="00000000" w:rsidP="00000000" w:rsidRDefault="00000000" w:rsidRPr="00000000" w14:paraId="00000103">
      <w:pPr>
        <w:spacing w:line="360" w:lineRule="auto"/>
        <w:ind w:left="567"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w:t>
        <w:tab/>
        <w:t xml:space="preserve">Aiutare l’alunno ad individuare situazioni problematiche, analizzare i dati  e risolverle.     </w:t>
      </w:r>
    </w:p>
    <w:p w:rsidR="00000000" w:rsidDel="00000000" w:rsidP="00000000" w:rsidRDefault="00000000" w:rsidRPr="00000000" w14:paraId="00000104">
      <w:pPr>
        <w:spacing w:line="360" w:lineRule="auto"/>
        <w:ind w:left="567"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w:t>
        <w:tab/>
        <w:t xml:space="preserve">Insegnare l’utilizzo di software.  </w:t>
      </w:r>
    </w:p>
    <w:p w:rsidR="00000000" w:rsidDel="00000000" w:rsidP="00000000" w:rsidRDefault="00000000" w:rsidRPr="00000000" w14:paraId="00000105">
      <w:pPr>
        <w:ind w:left="567" w:firstLine="0"/>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06">
      <w:pPr>
        <w:spacing w:line="360" w:lineRule="auto"/>
        <w:ind w:left="567" w:firstLine="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COMPETENZE TRASVERSALI</w:t>
      </w:r>
    </w:p>
    <w:p w:rsidR="00000000" w:rsidDel="00000000" w:rsidP="00000000" w:rsidRDefault="00000000" w:rsidRPr="00000000" w14:paraId="00000107">
      <w:pPr>
        <w:spacing w:line="360" w:lineRule="auto"/>
        <w:ind w:left="567"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w:t>
        <w:tab/>
        <w:t xml:space="preserve">Interagisce in modo efficace in diverse situazioni comunicative sostenendo le proprie idee sempre rispettose di quelle altrui.</w:t>
      </w:r>
    </w:p>
    <w:p w:rsidR="00000000" w:rsidDel="00000000" w:rsidP="00000000" w:rsidRDefault="00000000" w:rsidRPr="00000000" w14:paraId="00000108">
      <w:pPr>
        <w:spacing w:line="360" w:lineRule="auto"/>
        <w:ind w:left="567"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w:t>
        <w:tab/>
        <w:t xml:space="preserve">Padroneggia  il linguaggio verbale e non come strumento attraverso il quale può esprimere stati d’animo e rielaborare esperienze.</w:t>
      </w:r>
    </w:p>
    <w:p w:rsidR="00000000" w:rsidDel="00000000" w:rsidP="00000000" w:rsidRDefault="00000000" w:rsidRPr="00000000" w14:paraId="00000109">
      <w:pPr>
        <w:spacing w:line="360" w:lineRule="auto"/>
        <w:ind w:left="567"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w:t>
        <w:tab/>
        <w:t xml:space="preserve">Varia opportunamente i registri della lingua in base alla situazione comunicativa e agli interlocutori.</w:t>
      </w:r>
    </w:p>
    <w:p w:rsidR="00000000" w:rsidDel="00000000" w:rsidP="00000000" w:rsidRDefault="00000000" w:rsidRPr="00000000" w14:paraId="0000010A">
      <w:pPr>
        <w:spacing w:line="360" w:lineRule="auto"/>
        <w:ind w:left="567"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w:t>
        <w:tab/>
        <w:t xml:space="preserve">Legge con interesse e piacere i testi della tradizione culturale italiana e comincia a manifestare gusti personali per quanto riguarda i generi letterari.</w:t>
      </w:r>
    </w:p>
    <w:p w:rsidR="00000000" w:rsidDel="00000000" w:rsidP="00000000" w:rsidRDefault="00000000" w:rsidRPr="00000000" w14:paraId="0000010B">
      <w:pPr>
        <w:spacing w:line="360" w:lineRule="auto"/>
        <w:ind w:left="567"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w:t>
        <w:tab/>
        <w:t xml:space="preserve">Conosce le principali tappe evolutive del processo storico.</w:t>
      </w:r>
    </w:p>
    <w:p w:rsidR="00000000" w:rsidDel="00000000" w:rsidP="00000000" w:rsidRDefault="00000000" w:rsidRPr="00000000" w14:paraId="0000010C">
      <w:pPr>
        <w:spacing w:line="360" w:lineRule="auto"/>
        <w:ind w:left="567"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w:t>
        <w:tab/>
        <w:t xml:space="preserve">Conosce ed interpretare il territorio nelle sue diverse componenti fisiche ed antropiche.</w:t>
      </w:r>
    </w:p>
    <w:p w:rsidR="00000000" w:rsidDel="00000000" w:rsidP="00000000" w:rsidRDefault="00000000" w:rsidRPr="00000000" w14:paraId="0000010D">
      <w:pPr>
        <w:spacing w:line="360" w:lineRule="auto"/>
        <w:ind w:left="567"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w:t>
        <w:tab/>
        <w:t xml:space="preserve">Si orienta nello spazio e nel tempo, operando confronti costruttivi fra realtà geografiche e storiche diverse.</w:t>
      </w:r>
    </w:p>
    <w:p w:rsidR="00000000" w:rsidDel="00000000" w:rsidP="00000000" w:rsidRDefault="00000000" w:rsidRPr="00000000" w14:paraId="0000010E">
      <w:pPr>
        <w:spacing w:line="360" w:lineRule="auto"/>
        <w:ind w:left="567"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w:t>
        <w:tab/>
        <w:t xml:space="preserve">Ricostruisce, attraverso la cultura materiale, un quadro di civiltà.</w:t>
      </w:r>
    </w:p>
    <w:p w:rsidR="00000000" w:rsidDel="00000000" w:rsidP="00000000" w:rsidRDefault="00000000" w:rsidRPr="00000000" w14:paraId="0000010F">
      <w:pPr>
        <w:spacing w:line="360" w:lineRule="auto"/>
        <w:ind w:left="567"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w:t>
        <w:tab/>
        <w:t xml:space="preserve">Esercita la cittadinanza attiva attraverso l’acquisizione del senso dell’altro anche nel rispetto della diversità di razza, di religione, di sesso.</w:t>
      </w:r>
    </w:p>
    <w:p w:rsidR="00000000" w:rsidDel="00000000" w:rsidP="00000000" w:rsidRDefault="00000000" w:rsidRPr="00000000" w14:paraId="00000110">
      <w:pPr>
        <w:spacing w:line="360" w:lineRule="auto"/>
        <w:ind w:left="567"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w:t>
        <w:tab/>
        <w:t xml:space="preserve">Si pone in maniera positiva e, attraverso esperienze in contesti significativi,  comprende come gli strumenti matematici appresi siano utili in molte situazioni per operare nella realtà.</w:t>
      </w:r>
    </w:p>
    <w:p w:rsidR="00000000" w:rsidDel="00000000" w:rsidP="00000000" w:rsidRDefault="00000000" w:rsidRPr="00000000" w14:paraId="00000111">
      <w:pPr>
        <w:spacing w:line="360" w:lineRule="auto"/>
        <w:ind w:left="567"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w:t>
        <w:tab/>
        <w:t xml:space="preserve">Opera collegamenti, fa confronti e rappresenta relazioni che si trovano in natura.</w:t>
      </w:r>
    </w:p>
    <w:p w:rsidR="00000000" w:rsidDel="00000000" w:rsidP="00000000" w:rsidRDefault="00000000" w:rsidRPr="00000000" w14:paraId="00000112">
      <w:pPr>
        <w:spacing w:line="360" w:lineRule="auto"/>
        <w:ind w:left="567"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w:t>
        <w:tab/>
        <w:t xml:space="preserve">Riconosce e risolve problemi di vario genere.</w:t>
      </w:r>
    </w:p>
    <w:p w:rsidR="00000000" w:rsidDel="00000000" w:rsidP="00000000" w:rsidRDefault="00000000" w:rsidRPr="00000000" w14:paraId="00000113">
      <w:pPr>
        <w:spacing w:line="360" w:lineRule="auto"/>
        <w:ind w:left="567"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w:t>
        <w:tab/>
        <w:t xml:space="preserve">Padroneggia il linguaggio specifico delle discipline.</w:t>
      </w:r>
    </w:p>
    <w:p w:rsidR="00000000" w:rsidDel="00000000" w:rsidP="00000000" w:rsidRDefault="00000000" w:rsidRPr="00000000" w14:paraId="00000114">
      <w:pPr>
        <w:spacing w:line="360" w:lineRule="auto"/>
        <w:ind w:left="567" w:firstLine="0"/>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2124"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2124"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2124"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2124"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COMPETENZE SOCIALI E CIVICHE</w:t>
      </w:r>
    </w:p>
    <w:p w:rsidR="00000000" w:rsidDel="00000000" w:rsidP="00000000" w:rsidRDefault="00000000" w:rsidRPr="00000000" w14:paraId="000001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837"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Queste includono competenze personali, interpersonali e interculturali e riguardano tutte le forme di comportamento che consentono alle persone di partecipare in modo efficace e costruttivo alla vita sociale e lavorativa.</w:t>
      </w:r>
      <w:r w:rsidDel="00000000" w:rsidR="00000000" w:rsidRPr="00000000">
        <w:rPr>
          <w:rtl w:val="0"/>
        </w:rPr>
      </w:r>
    </w:p>
    <w:p w:rsidR="00000000" w:rsidDel="00000000" w:rsidP="00000000" w:rsidRDefault="00000000" w:rsidRPr="00000000" w14:paraId="000001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837"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Conoscenze, abilità e attitudini legate a tale competenza: </w:t>
      </w:r>
    </w:p>
    <w:p w:rsidR="00000000" w:rsidDel="00000000" w:rsidP="00000000" w:rsidRDefault="00000000" w:rsidRPr="00000000" w14:paraId="0000011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1197" w:right="0" w:hanging="36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Competenza sociale </w:t>
      </w:r>
    </w:p>
    <w:p w:rsidR="00000000" w:rsidDel="00000000" w:rsidP="00000000" w:rsidRDefault="00000000" w:rsidRPr="00000000" w14:paraId="0000011C">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1917"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Comprendere i codici di comportamento </w:t>
      </w:r>
    </w:p>
    <w:p w:rsidR="00000000" w:rsidDel="00000000" w:rsidP="00000000" w:rsidRDefault="00000000" w:rsidRPr="00000000" w14:paraId="0000011D">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1917"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Conoscere i concetti base riguardanti gli individui e i gruppi </w:t>
      </w:r>
    </w:p>
    <w:p w:rsidR="00000000" w:rsidDel="00000000" w:rsidP="00000000" w:rsidRDefault="00000000" w:rsidRPr="00000000" w14:paraId="0000011E">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1917"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Comprendere le dimensioni multiculturali e socioeconomiche della dimensione europea</w:t>
      </w:r>
    </w:p>
    <w:p w:rsidR="00000000" w:rsidDel="00000000" w:rsidP="00000000" w:rsidRDefault="00000000" w:rsidRPr="00000000" w14:paraId="0000011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1197"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Competenza civica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20">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1917"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Conoscere i concetti di democrazia, giustizia, uguaglianza, cittadinanza e diritti civili </w:t>
      </w:r>
    </w:p>
    <w:p w:rsidR="00000000" w:rsidDel="00000000" w:rsidP="00000000" w:rsidRDefault="00000000" w:rsidRPr="00000000" w14:paraId="00000121">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1917"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Conoscere le strutture, gli obiettivi e i valori dell’UE </w:t>
      </w:r>
    </w:p>
    <w:p w:rsidR="00000000" w:rsidDel="00000000" w:rsidP="00000000" w:rsidRDefault="00000000" w:rsidRPr="00000000" w14:paraId="00000122">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1917"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Rispettare i diritti umani </w:t>
      </w:r>
    </w:p>
    <w:p w:rsidR="00000000" w:rsidDel="00000000" w:rsidP="00000000" w:rsidRDefault="00000000" w:rsidRPr="00000000" w14:paraId="00000123">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1917"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Dimostrare senso di responsabilità e rispetto per i valori condivisi</w:t>
      </w:r>
    </w:p>
    <w:p w:rsidR="00000000" w:rsidDel="00000000" w:rsidP="00000000" w:rsidRDefault="00000000" w:rsidRPr="00000000" w14:paraId="000001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08"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Finalità formative  </w:t>
      </w:r>
    </w:p>
    <w:p w:rsidR="00000000" w:rsidDel="00000000" w:rsidP="00000000" w:rsidRDefault="00000000" w:rsidRPr="00000000" w14:paraId="00000125">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1428" w:right="0" w:hanging="360"/>
        <w:jc w:val="left"/>
        <w:rPr>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Favorire una convivenza più serena all’interno della scuola e della società. </w:t>
      </w:r>
      <w:r w:rsidDel="00000000" w:rsidR="00000000" w:rsidRPr="00000000">
        <w:rPr>
          <w:rtl w:val="0"/>
        </w:rPr>
      </w:r>
    </w:p>
    <w:p w:rsidR="00000000" w:rsidDel="00000000" w:rsidP="00000000" w:rsidRDefault="00000000" w:rsidRPr="00000000" w14:paraId="00000126">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1428"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Favorire il senso di appartenenza alla comunità in cui si vive, la solidarietà, la partecipazione attiva alla creazione della società nel rispetto di sé, degli altri, dell’ambiente. Contribuire alla costruzione di una cultura della legalità e di un’etica della responsabilità.</w:t>
      </w:r>
    </w:p>
    <w:p w:rsidR="00000000" w:rsidDel="00000000" w:rsidP="00000000" w:rsidRDefault="00000000" w:rsidRPr="00000000" w14:paraId="00000127">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1428" w:right="0" w:hanging="360"/>
        <w:jc w:val="left"/>
        <w:rPr>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Valorizzare l’esperienza concreta e le conoscenze degli alunni. </w:t>
      </w:r>
      <w:r w:rsidDel="00000000" w:rsidR="00000000" w:rsidRPr="00000000">
        <w:rPr>
          <w:rtl w:val="0"/>
        </w:rPr>
      </w:r>
    </w:p>
    <w:p w:rsidR="00000000" w:rsidDel="00000000" w:rsidP="00000000" w:rsidRDefault="00000000" w:rsidRPr="00000000" w14:paraId="00000128">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1428" w:right="0" w:hanging="360"/>
        <w:jc w:val="left"/>
        <w:rPr>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Sollecitare alla riflessione e alla problematizzazione. </w:t>
      </w:r>
      <w:r w:rsidDel="00000000" w:rsidR="00000000" w:rsidRPr="00000000">
        <w:rPr>
          <w:rtl w:val="0"/>
        </w:rPr>
      </w:r>
    </w:p>
    <w:p w:rsidR="00000000" w:rsidDel="00000000" w:rsidP="00000000" w:rsidRDefault="00000000" w:rsidRPr="00000000" w14:paraId="00000129">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1428"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Promuovere il confronto di idee ed esperienze.</w:t>
      </w:r>
    </w:p>
    <w:p w:rsidR="00000000" w:rsidDel="00000000" w:rsidP="00000000" w:rsidRDefault="00000000" w:rsidRPr="00000000" w14:paraId="0000012A">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1428" w:right="0" w:hanging="360"/>
        <w:jc w:val="left"/>
        <w:rPr>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Promuovere l’apprendimento cooperativo. </w:t>
      </w:r>
      <w:r w:rsidDel="00000000" w:rsidR="00000000" w:rsidRPr="00000000">
        <w:rPr>
          <w:rtl w:val="0"/>
        </w:rPr>
      </w:r>
    </w:p>
    <w:p w:rsidR="00000000" w:rsidDel="00000000" w:rsidP="00000000" w:rsidRDefault="00000000" w:rsidRPr="00000000" w14:paraId="0000012B">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1428" w:right="0" w:hanging="360"/>
        <w:jc w:val="left"/>
        <w:rPr>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Realizzare materiali per comunicare le esperienze e le conoscenze acquisite. </w:t>
      </w:r>
      <w:r w:rsidDel="00000000" w:rsidR="00000000" w:rsidRPr="00000000">
        <w:rPr>
          <w:rtl w:val="0"/>
        </w:rPr>
      </w:r>
    </w:p>
    <w:p w:rsidR="00000000" w:rsidDel="00000000" w:rsidP="00000000" w:rsidRDefault="00000000" w:rsidRPr="00000000" w14:paraId="0000012C">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1428" w:right="0" w:hanging="360"/>
        <w:jc w:val="left"/>
        <w:rPr>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Valorizzare l’interdisciplinarietà</w:t>
      </w:r>
      <w:r w:rsidDel="00000000" w:rsidR="00000000" w:rsidRPr="00000000">
        <w:rPr>
          <w:rtl w:val="0"/>
        </w:rPr>
      </w:r>
    </w:p>
    <w:p w:rsidR="00000000" w:rsidDel="00000000" w:rsidP="00000000" w:rsidRDefault="00000000" w:rsidRPr="00000000" w14:paraId="0000012D">
      <w:pPr>
        <w:spacing w:line="276"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               </w:t>
      </w:r>
    </w:p>
    <w:p w:rsidR="00000000" w:rsidDel="00000000" w:rsidP="00000000" w:rsidRDefault="00000000" w:rsidRPr="00000000" w14:paraId="0000012E">
      <w:pPr>
        <w:spacing w:line="276" w:lineRule="auto"/>
        <w:ind w:left="708" w:firstLine="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            Obiettivi formativi</w:t>
      </w:r>
    </w:p>
    <w:p w:rsidR="00000000" w:rsidDel="00000000" w:rsidP="00000000" w:rsidRDefault="00000000" w:rsidRPr="00000000" w14:paraId="0000012F">
      <w:pPr>
        <w:spacing w:line="276" w:lineRule="auto"/>
        <w:ind w:left="708" w:firstLine="0"/>
        <w:rPr>
          <w:rFonts w:ascii="Arial" w:cs="Arial" w:eastAsia="Arial" w:hAnsi="Arial"/>
          <w:sz w:val="22"/>
          <w:szCs w:val="22"/>
        </w:rPr>
      </w:pPr>
      <w:r w:rsidDel="00000000" w:rsidR="00000000" w:rsidRPr="00000000">
        <w:rPr>
          <w:rFonts w:ascii="Arial" w:cs="Arial" w:eastAsia="Arial" w:hAnsi="Arial"/>
          <w:b w:val="1"/>
          <w:sz w:val="22"/>
          <w:szCs w:val="22"/>
          <w:rtl w:val="0"/>
        </w:rPr>
        <w:t xml:space="preserve">•</w:t>
        <w:tab/>
      </w:r>
      <w:r w:rsidDel="00000000" w:rsidR="00000000" w:rsidRPr="00000000">
        <w:rPr>
          <w:rFonts w:ascii="Arial" w:cs="Arial" w:eastAsia="Arial" w:hAnsi="Arial"/>
          <w:sz w:val="22"/>
          <w:szCs w:val="22"/>
          <w:rtl w:val="0"/>
        </w:rPr>
        <w:t xml:space="preserve">Conoscere la necessità e le regole della convivenza civile.</w:t>
      </w:r>
    </w:p>
    <w:p w:rsidR="00000000" w:rsidDel="00000000" w:rsidP="00000000" w:rsidRDefault="00000000" w:rsidRPr="00000000" w14:paraId="00000130">
      <w:pPr>
        <w:spacing w:line="276" w:lineRule="auto"/>
        <w:ind w:left="708"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w:t>
        <w:tab/>
        <w:t xml:space="preserve">Conoscere i diritti e i doveri della convivenza in una società.</w:t>
      </w:r>
    </w:p>
    <w:p w:rsidR="00000000" w:rsidDel="00000000" w:rsidP="00000000" w:rsidRDefault="00000000" w:rsidRPr="00000000" w14:paraId="00000131">
      <w:pPr>
        <w:spacing w:line="276" w:lineRule="auto"/>
        <w:ind w:left="708"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w:t>
        <w:tab/>
        <w:t xml:space="preserve">Conoscere e rispettare i valori della Costituzione italiana e il testo del documento.</w:t>
      </w:r>
    </w:p>
    <w:p w:rsidR="00000000" w:rsidDel="00000000" w:rsidP="00000000" w:rsidRDefault="00000000" w:rsidRPr="00000000" w14:paraId="00000132">
      <w:pPr>
        <w:spacing w:line="276" w:lineRule="auto"/>
        <w:ind w:left="708"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w:t>
        <w:tab/>
        <w:t xml:space="preserve">Realizzare materiali per comunicare le esperienze e le conoscenze acquisite.</w:t>
      </w:r>
    </w:p>
    <w:p w:rsidR="00000000" w:rsidDel="00000000" w:rsidP="00000000" w:rsidRDefault="00000000" w:rsidRPr="00000000" w14:paraId="000001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075"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4">
      <w:pPr>
        <w:ind w:left="567" w:firstLine="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OBIETTIVI DI APPRENDIMENTO TRASVERSALI</w:t>
      </w:r>
    </w:p>
    <w:p w:rsidR="00000000" w:rsidDel="00000000" w:rsidP="00000000" w:rsidRDefault="00000000" w:rsidRPr="00000000" w14:paraId="00000135">
      <w:pPr>
        <w:ind w:left="567" w:firstLine="0"/>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36">
      <w:pPr>
        <w:ind w:left="567" w:firstLine="0"/>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37">
      <w:pPr>
        <w:spacing w:line="360" w:lineRule="auto"/>
        <w:ind w:left="567"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w:t>
        <w:tab/>
        <w:t xml:space="preserve">Comprendere testi orali, applicando tecniche di supporto alla comprensione e saper riorganizzare le informazioni raccolte.</w:t>
      </w:r>
    </w:p>
    <w:p w:rsidR="00000000" w:rsidDel="00000000" w:rsidP="00000000" w:rsidRDefault="00000000" w:rsidRPr="00000000" w14:paraId="00000138">
      <w:pPr>
        <w:spacing w:line="360" w:lineRule="auto"/>
        <w:ind w:left="567"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w:t>
        <w:tab/>
        <w:t xml:space="preserve">Leggere e comprendere testi di varia natura e provenienza mettendo in atto strategie differenziate ed interpretare i contenuti dei messaggi visivi, rapportandoli ai contesti in cui sono stati prodotti.</w:t>
      </w:r>
    </w:p>
    <w:p w:rsidR="00000000" w:rsidDel="00000000" w:rsidP="00000000" w:rsidRDefault="00000000" w:rsidRPr="00000000" w14:paraId="00000139">
      <w:pPr>
        <w:spacing w:line="360" w:lineRule="auto"/>
        <w:ind w:left="567"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w:t>
        <w:tab/>
        <w:t xml:space="preserve">Interagire in una gamma di situazioni comunicative orali, formali ed informali, attenendosi al tema, ai tempi ed alle modalità richieste dalla situazione.</w:t>
      </w:r>
    </w:p>
    <w:p w:rsidR="00000000" w:rsidDel="00000000" w:rsidP="00000000" w:rsidRDefault="00000000" w:rsidRPr="00000000" w14:paraId="0000013A">
      <w:pPr>
        <w:spacing w:line="360" w:lineRule="auto"/>
        <w:ind w:left="567"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w:t>
        <w:tab/>
        <w:t xml:space="preserve">Scrivere testi coerenti e corretti dal punto di vista ortografico, morfosintattico e lessicali.</w:t>
      </w:r>
    </w:p>
    <w:p w:rsidR="00000000" w:rsidDel="00000000" w:rsidP="00000000" w:rsidRDefault="00000000" w:rsidRPr="00000000" w14:paraId="0000013B">
      <w:pPr>
        <w:spacing w:line="360" w:lineRule="auto"/>
        <w:ind w:left="567"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w:t>
        <w:tab/>
        <w:t xml:space="preserve">Utilizzare la terminologia specifica ed i vari codici espressivi delle discipline.</w:t>
      </w:r>
    </w:p>
    <w:p w:rsidR="00000000" w:rsidDel="00000000" w:rsidP="00000000" w:rsidRDefault="00000000" w:rsidRPr="00000000" w14:paraId="0000013C">
      <w:pPr>
        <w:spacing w:line="360" w:lineRule="auto"/>
        <w:ind w:left="567"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w:t>
        <w:tab/>
        <w:t xml:space="preserve">In relazione al contesto fisico, sociale, economico, tecnologico, culturale e religioso, conoscere fatti, personaggi, eventi ed istituzioni caratterizzanti del periodo che va dal XV alla fine dell’Ottocento.</w:t>
      </w:r>
    </w:p>
    <w:p w:rsidR="00000000" w:rsidDel="00000000" w:rsidP="00000000" w:rsidRDefault="00000000" w:rsidRPr="00000000" w14:paraId="0000013D">
      <w:pPr>
        <w:spacing w:line="360" w:lineRule="auto"/>
        <w:ind w:left="567"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w:t>
        <w:tab/>
        <w:t xml:space="preserve">Conoscere e apprezzare il patrimonio culturale dell'umanità.</w:t>
      </w:r>
    </w:p>
    <w:p w:rsidR="00000000" w:rsidDel="00000000" w:rsidP="00000000" w:rsidRDefault="00000000" w:rsidRPr="00000000" w14:paraId="0000013E">
      <w:pPr>
        <w:spacing w:line="360" w:lineRule="auto"/>
        <w:ind w:left="567"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w:t>
        <w:tab/>
        <w:t xml:space="preserve">Usare ed interpretare le fonti in modo analitico per ricavare conoscenze. </w:t>
      </w:r>
    </w:p>
    <w:p w:rsidR="00000000" w:rsidDel="00000000" w:rsidP="00000000" w:rsidRDefault="00000000" w:rsidRPr="00000000" w14:paraId="0000013F">
      <w:pPr>
        <w:spacing w:line="360" w:lineRule="auto"/>
        <w:ind w:left="567"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w:t>
        <w:tab/>
        <w:t xml:space="preserve">Esporre le conoscenze acquisite operando semplici collegamenti.</w:t>
      </w:r>
    </w:p>
    <w:p w:rsidR="00000000" w:rsidDel="00000000" w:rsidP="00000000" w:rsidRDefault="00000000" w:rsidRPr="00000000" w14:paraId="00000140">
      <w:pPr>
        <w:spacing w:line="360" w:lineRule="auto"/>
        <w:ind w:left="567"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w:t>
        <w:tab/>
        <w:t xml:space="preserve">Conoscere alcune procedure e tecniche per ordinare e classificare le informazioni.</w:t>
      </w:r>
    </w:p>
    <w:p w:rsidR="00000000" w:rsidDel="00000000" w:rsidP="00000000" w:rsidRDefault="00000000" w:rsidRPr="00000000" w14:paraId="00000141">
      <w:pPr>
        <w:spacing w:line="360" w:lineRule="auto"/>
        <w:ind w:left="567"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w:t>
        <w:tab/>
        <w:t xml:space="preserve">Costruire grafici e mappe spazio-temporali per organizzare le conoscenze.</w:t>
      </w:r>
    </w:p>
    <w:p w:rsidR="00000000" w:rsidDel="00000000" w:rsidP="00000000" w:rsidRDefault="00000000" w:rsidRPr="00000000" w14:paraId="00000142">
      <w:pPr>
        <w:spacing w:line="360" w:lineRule="auto"/>
        <w:ind w:left="567"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w:t>
        <w:tab/>
        <w:t xml:space="preserve">Produrre testi sui temi richiesti, utilizzando le conoscenze manualistiche e non, usando termini del linguaggio disciplinare.</w:t>
      </w:r>
    </w:p>
    <w:p w:rsidR="00000000" w:rsidDel="00000000" w:rsidP="00000000" w:rsidRDefault="00000000" w:rsidRPr="00000000" w14:paraId="00000143">
      <w:pPr>
        <w:spacing w:line="360" w:lineRule="auto"/>
        <w:ind w:left="567"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w:t>
        <w:tab/>
        <w:t xml:space="preserve">Descrivere e rappresentare forme, relazioni e strutture che si trovano in natura create dall’uomo.</w:t>
      </w:r>
    </w:p>
    <w:p w:rsidR="00000000" w:rsidDel="00000000" w:rsidP="00000000" w:rsidRDefault="00000000" w:rsidRPr="00000000" w14:paraId="00000144">
      <w:pPr>
        <w:spacing w:line="360" w:lineRule="auto"/>
        <w:ind w:left="567"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w:t>
        <w:tab/>
        <w:t xml:space="preserve">Sviluppare schematizzazioni, modellizzazioni e formalizzazioni logiche di fatti e fenomeni.</w:t>
      </w:r>
    </w:p>
    <w:p w:rsidR="00000000" w:rsidDel="00000000" w:rsidP="00000000" w:rsidRDefault="00000000" w:rsidRPr="00000000" w14:paraId="00000145">
      <w:pPr>
        <w:spacing w:line="360" w:lineRule="auto"/>
        <w:ind w:left="567"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w:t>
        <w:tab/>
        <w:t xml:space="preserve">Conoscere i principali problemi legati all'uso della scienza nel campo dello sviluppo tecnologico.</w:t>
      </w:r>
    </w:p>
    <w:p w:rsidR="00000000" w:rsidDel="00000000" w:rsidP="00000000" w:rsidRDefault="00000000" w:rsidRPr="00000000" w14:paraId="00000146">
      <w:pPr>
        <w:spacing w:line="360" w:lineRule="auto"/>
        <w:ind w:left="567" w:firstLine="0"/>
        <w:jc w:val="both"/>
        <w:rPr>
          <w:rFonts w:ascii="Arial" w:cs="Arial" w:eastAsia="Arial" w:hAnsi="Arial"/>
          <w:b w:val="1"/>
          <w:sz w:val="22"/>
          <w:szCs w:val="22"/>
        </w:rPr>
      </w:pPr>
      <w:r w:rsidDel="00000000" w:rsidR="00000000" w:rsidRPr="00000000">
        <w:rPr>
          <w:rFonts w:ascii="Arial" w:cs="Arial" w:eastAsia="Arial" w:hAnsi="Arial"/>
          <w:sz w:val="22"/>
          <w:szCs w:val="22"/>
          <w:rtl w:val="0"/>
        </w:rPr>
        <w:t xml:space="preserve">•</w:t>
        <w:tab/>
        <w:t xml:space="preserve">Osservare, descrivere, rappresentare la realtà utilizzando specifici lingua</w:t>
      </w:r>
      <w:r w:rsidDel="00000000" w:rsidR="00000000" w:rsidRPr="00000000">
        <w:rPr>
          <w:rFonts w:ascii="Arial" w:cs="Arial" w:eastAsia="Arial" w:hAnsi="Arial"/>
          <w:b w:val="1"/>
          <w:sz w:val="22"/>
          <w:szCs w:val="22"/>
          <w:rtl w:val="0"/>
        </w:rPr>
        <w:t xml:space="preserve">ggi disciplinari.</w:t>
      </w:r>
    </w:p>
    <w:p w:rsidR="00000000" w:rsidDel="00000000" w:rsidP="00000000" w:rsidRDefault="00000000" w:rsidRPr="00000000" w14:paraId="00000147">
      <w:pPr>
        <w:ind w:left="567" w:firstLine="0"/>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48">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i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AREE DI INTERVENTO</w:t>
      </w:r>
    </w:p>
    <w:p w:rsidR="00000000" w:rsidDel="00000000" w:rsidP="00000000" w:rsidRDefault="00000000" w:rsidRPr="00000000" w14:paraId="00000149">
      <w:pPr>
        <w:ind w:left="340" w:firstLine="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per favorire lo sviluppo personale, i processi di apprendimento e di autorientamento.</w:t>
      </w:r>
    </w:p>
    <w:p w:rsidR="00000000" w:rsidDel="00000000" w:rsidP="00000000" w:rsidRDefault="00000000" w:rsidRPr="00000000" w14:paraId="0000014A">
      <w:pPr>
        <w:ind w:left="34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14B">
      <w:pPr>
        <w:ind w:left="34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Le prove di verifica iniziali hanno evidenziato che la classe necessita di: </w:t>
      </w:r>
    </w:p>
    <w:p w:rsidR="00000000" w:rsidDel="00000000" w:rsidP="00000000" w:rsidRDefault="00000000" w:rsidRPr="00000000" w14:paraId="0000014C">
      <w:pPr>
        <w:ind w:left="34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14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10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RECUPERARE</w:t>
      </w:r>
    </w:p>
    <w:p w:rsidR="00000000" w:rsidDel="00000000" w:rsidP="00000000" w:rsidRDefault="00000000" w:rsidRPr="00000000" w14:paraId="0000014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10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CONSOLIDARE </w:t>
      </w:r>
    </w:p>
    <w:p w:rsidR="00000000" w:rsidDel="00000000" w:rsidP="00000000" w:rsidRDefault="00000000" w:rsidRPr="00000000" w14:paraId="0000014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10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POTENZIARE</w:t>
      </w:r>
    </w:p>
    <w:p w:rsidR="00000000" w:rsidDel="00000000" w:rsidP="00000000" w:rsidRDefault="00000000" w:rsidRPr="00000000" w14:paraId="0000015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178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le abilità di base</w:t>
      </w:r>
    </w:p>
    <w:p w:rsidR="00000000" w:rsidDel="00000000" w:rsidP="00000000" w:rsidRDefault="00000000" w:rsidRPr="00000000" w14:paraId="00000151">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178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gli interessi o curiosità individuali</w:t>
      </w:r>
    </w:p>
    <w:p w:rsidR="00000000" w:rsidDel="00000000" w:rsidP="00000000" w:rsidRDefault="00000000" w:rsidRPr="00000000" w14:paraId="00000152">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178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 motivazione allo studio</w:t>
      </w:r>
    </w:p>
    <w:p w:rsidR="00000000" w:rsidDel="00000000" w:rsidP="00000000" w:rsidRDefault="00000000" w:rsidRPr="00000000" w14:paraId="0000015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178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il senso di responsabilità</w:t>
      </w:r>
    </w:p>
    <w:p w:rsidR="00000000" w:rsidDel="00000000" w:rsidP="00000000" w:rsidRDefault="00000000" w:rsidRPr="00000000" w14:paraId="0000015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178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le conoscenze</w:t>
      </w:r>
    </w:p>
    <w:p w:rsidR="00000000" w:rsidDel="00000000" w:rsidP="00000000" w:rsidRDefault="00000000" w:rsidRPr="00000000" w14:paraId="0000015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178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il grado di autonomia</w:t>
      </w:r>
    </w:p>
    <w:p w:rsidR="00000000" w:rsidDel="00000000" w:rsidP="00000000" w:rsidRDefault="00000000" w:rsidRPr="00000000" w14:paraId="0000015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178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 partecipazione alle attività</w:t>
      </w:r>
    </w:p>
    <w:p w:rsidR="00000000" w:rsidDel="00000000" w:rsidP="00000000" w:rsidRDefault="00000000" w:rsidRPr="00000000" w14:paraId="0000015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178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 razionale metodo di studio</w:t>
      </w:r>
    </w:p>
    <w:p w:rsidR="00000000" w:rsidDel="00000000" w:rsidP="00000000" w:rsidRDefault="00000000" w:rsidRPr="00000000" w14:paraId="0000015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178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lo spirito di collaborazione</w:t>
      </w:r>
    </w:p>
    <w:p w:rsidR="00000000" w:rsidDel="00000000" w:rsidP="00000000" w:rsidRDefault="00000000" w:rsidRPr="00000000" w14:paraId="0000015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178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15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178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15B">
      <w:pPr>
        <w:ind w:left="34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15C">
      <w:pPr>
        <w:spacing w:line="276" w:lineRule="auto"/>
        <w:ind w:left="34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In considerazione di quanto sopra si prevedono </w:t>
      </w:r>
    </w:p>
    <w:p w:rsidR="00000000" w:rsidDel="00000000" w:rsidP="00000000" w:rsidRDefault="00000000" w:rsidRPr="00000000" w14:paraId="0000015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0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INTERVENTI EDUCATIVI per</w:t>
      </w:r>
    </w:p>
    <w:p w:rsidR="00000000" w:rsidDel="00000000" w:rsidP="00000000" w:rsidRDefault="00000000" w:rsidRPr="00000000" w14:paraId="0000015E">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10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Favorire la socializzazione</w:t>
      </w:r>
    </w:p>
    <w:p w:rsidR="00000000" w:rsidDel="00000000" w:rsidP="00000000" w:rsidRDefault="00000000" w:rsidRPr="00000000" w14:paraId="0000015F">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10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Sviluppare il senso di responsabilità</w:t>
      </w:r>
    </w:p>
    <w:p w:rsidR="00000000" w:rsidDel="00000000" w:rsidP="00000000" w:rsidRDefault="00000000" w:rsidRPr="00000000" w14:paraId="00000160">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10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Favorire lo spirito di collaborazione</w:t>
      </w:r>
    </w:p>
    <w:p w:rsidR="00000000" w:rsidDel="00000000" w:rsidP="00000000" w:rsidRDefault="00000000" w:rsidRPr="00000000" w14:paraId="00000161">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10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Migliorare il grado di autonomia</w:t>
      </w:r>
    </w:p>
    <w:p w:rsidR="00000000" w:rsidDel="00000000" w:rsidP="00000000" w:rsidRDefault="00000000" w:rsidRPr="00000000" w14:paraId="00000162">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10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Migliorare l’organizzazione del lavoro</w:t>
      </w:r>
    </w:p>
    <w:p w:rsidR="00000000" w:rsidDel="00000000" w:rsidP="00000000" w:rsidRDefault="00000000" w:rsidRPr="00000000" w14:paraId="00000163">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10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1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06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e</w:t>
      </w:r>
    </w:p>
    <w:p w:rsidR="00000000" w:rsidDel="00000000" w:rsidP="00000000" w:rsidRDefault="00000000" w:rsidRPr="00000000" w14:paraId="0000016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INTERVENTI DIDATTICI per</w:t>
      </w:r>
    </w:p>
    <w:p w:rsidR="00000000" w:rsidDel="00000000" w:rsidP="00000000" w:rsidRDefault="00000000" w:rsidRPr="00000000" w14:paraId="000001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6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67">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10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Sviluppare e potenziare</w:t>
      </w:r>
    </w:p>
    <w:p w:rsidR="00000000" w:rsidDel="00000000" w:rsidP="00000000" w:rsidRDefault="00000000" w:rsidRPr="00000000" w14:paraId="00000168">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10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Recuperare e attivare</w:t>
      </w:r>
    </w:p>
    <w:p w:rsidR="00000000" w:rsidDel="00000000" w:rsidP="00000000" w:rsidRDefault="00000000" w:rsidRPr="00000000" w14:paraId="00000169">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10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Integrare</w:t>
      </w:r>
    </w:p>
    <w:p w:rsidR="00000000" w:rsidDel="00000000" w:rsidP="00000000" w:rsidRDefault="00000000" w:rsidRPr="00000000" w14:paraId="0000016A">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10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Migliorare</w:t>
      </w:r>
    </w:p>
    <w:p w:rsidR="00000000" w:rsidDel="00000000" w:rsidP="00000000" w:rsidRDefault="00000000" w:rsidRPr="00000000" w14:paraId="0000016B">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10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16C">
      <w:pPr>
        <w:ind w:left="34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16D">
      <w:pPr>
        <w:ind w:left="34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le ABILITA’</w:t>
      </w:r>
    </w:p>
    <w:p w:rsidR="00000000" w:rsidDel="00000000" w:rsidP="00000000" w:rsidRDefault="00000000" w:rsidRPr="00000000" w14:paraId="0000016E">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10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Già possedute</w:t>
      </w:r>
    </w:p>
    <w:p w:rsidR="00000000" w:rsidDel="00000000" w:rsidP="00000000" w:rsidRDefault="00000000" w:rsidRPr="00000000" w14:paraId="0000016F">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10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Parzialmente possedute</w:t>
      </w:r>
    </w:p>
    <w:p w:rsidR="00000000" w:rsidDel="00000000" w:rsidP="00000000" w:rsidRDefault="00000000" w:rsidRPr="00000000" w14:paraId="00000170">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10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Non ancora possedute</w:t>
      </w:r>
    </w:p>
    <w:p w:rsidR="00000000" w:rsidDel="00000000" w:rsidP="00000000" w:rsidRDefault="00000000" w:rsidRPr="00000000" w14:paraId="00000171">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172">
      <w:pPr>
        <w:rPr>
          <w:rFonts w:ascii="Arial" w:cs="Arial" w:eastAsia="Arial" w:hAnsi="Arial"/>
          <w:sz w:val="22"/>
          <w:szCs w:val="22"/>
        </w:rPr>
      </w:pPr>
      <w:r w:rsidDel="00000000" w:rsidR="00000000" w:rsidRPr="00000000">
        <w:rPr>
          <w:rFonts w:ascii="Arial" w:cs="Arial" w:eastAsia="Arial" w:hAnsi="Arial"/>
          <w:sz w:val="22"/>
          <w:szCs w:val="22"/>
          <w:rtl w:val="0"/>
        </w:rPr>
        <w:t xml:space="preserve">   nell’AREA</w:t>
      </w:r>
    </w:p>
    <w:p w:rsidR="00000000" w:rsidDel="00000000" w:rsidP="00000000" w:rsidRDefault="00000000" w:rsidRPr="00000000" w14:paraId="000001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6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74">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10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Linguistico-espressiva</w:t>
      </w:r>
    </w:p>
    <w:p w:rsidR="00000000" w:rsidDel="00000000" w:rsidP="00000000" w:rsidRDefault="00000000" w:rsidRPr="00000000" w14:paraId="00000175">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10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Logico-matematica</w:t>
      </w:r>
    </w:p>
    <w:p w:rsidR="00000000" w:rsidDel="00000000" w:rsidP="00000000" w:rsidRDefault="00000000" w:rsidRPr="00000000" w14:paraId="00000176">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10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Tecnico-scientifica</w:t>
      </w:r>
    </w:p>
    <w:p w:rsidR="00000000" w:rsidDel="00000000" w:rsidP="00000000" w:rsidRDefault="00000000" w:rsidRPr="00000000" w14:paraId="00000177">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10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Artistico-creativa</w:t>
      </w:r>
    </w:p>
    <w:p w:rsidR="00000000" w:rsidDel="00000000" w:rsidP="00000000" w:rsidRDefault="00000000" w:rsidRPr="00000000" w14:paraId="00000178">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10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tutte le discipline</w:t>
      </w:r>
    </w:p>
    <w:p w:rsidR="00000000" w:rsidDel="00000000" w:rsidP="00000000" w:rsidRDefault="00000000" w:rsidRPr="00000000" w14:paraId="00000179">
      <w:pPr>
        <w:ind w:left="34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17A">
      <w:pPr>
        <w:ind w:left="72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Per mezzo di attività finalizzate al MIGLIORAMENTO </w:t>
      </w:r>
    </w:p>
    <w:p w:rsidR="00000000" w:rsidDel="00000000" w:rsidP="00000000" w:rsidRDefault="00000000" w:rsidRPr="00000000" w14:paraId="0000017B">
      <w:pPr>
        <w:ind w:left="34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17C">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10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Lavori di approfondimento</w:t>
      </w:r>
    </w:p>
    <w:p w:rsidR="00000000" w:rsidDel="00000000" w:rsidP="00000000" w:rsidRDefault="00000000" w:rsidRPr="00000000" w14:paraId="0000017D">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10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Lavori interdisciplinari per piccoli gruppi</w:t>
      </w:r>
    </w:p>
    <w:p w:rsidR="00000000" w:rsidDel="00000000" w:rsidP="00000000" w:rsidRDefault="00000000" w:rsidRPr="00000000" w14:paraId="0000017E">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10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Interventi a carattere curricolare</w:t>
      </w:r>
    </w:p>
    <w:p w:rsidR="00000000" w:rsidDel="00000000" w:rsidP="00000000" w:rsidRDefault="00000000" w:rsidRPr="00000000" w14:paraId="0000017F">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10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Interventi a carattere extracurricolare</w:t>
      </w:r>
    </w:p>
    <w:p w:rsidR="00000000" w:rsidDel="00000000" w:rsidP="00000000" w:rsidRDefault="00000000" w:rsidRPr="00000000" w14:paraId="00000180">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10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Uso di sussidi audiovisivi e/o software didattico</w:t>
      </w:r>
    </w:p>
    <w:p w:rsidR="00000000" w:rsidDel="00000000" w:rsidP="00000000" w:rsidRDefault="00000000" w:rsidRPr="00000000" w14:paraId="00000181">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10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Slide/PowerPoint  </w:t>
      </w:r>
    </w:p>
    <w:p w:rsidR="00000000" w:rsidDel="00000000" w:rsidP="00000000" w:rsidRDefault="00000000" w:rsidRPr="00000000" w14:paraId="00000182">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10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Uso della LIM                                      </w:t>
      </w:r>
    </w:p>
    <w:p w:rsidR="00000000" w:rsidDel="00000000" w:rsidP="00000000" w:rsidRDefault="00000000" w:rsidRPr="00000000" w14:paraId="00000183">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10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Esercizi di rafforzamento</w:t>
      </w:r>
    </w:p>
    <w:p w:rsidR="00000000" w:rsidDel="00000000" w:rsidP="00000000" w:rsidRDefault="00000000" w:rsidRPr="00000000" w14:paraId="00000184">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10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Lavori individualizzati</w:t>
      </w:r>
    </w:p>
    <w:p w:rsidR="00000000" w:rsidDel="00000000" w:rsidP="00000000" w:rsidRDefault="00000000" w:rsidRPr="00000000" w14:paraId="00000185">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10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Supporto con indicazioni e materiali per lo studio individuale.</w:t>
      </w:r>
    </w:p>
    <w:p w:rsidR="00000000" w:rsidDel="00000000" w:rsidP="00000000" w:rsidRDefault="00000000" w:rsidRPr="00000000" w14:paraId="00000186">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10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Attività integrative e/o di recupero intenso in determinati periodi dell’anno scolastico</w:t>
      </w:r>
    </w:p>
    <w:p w:rsidR="00000000" w:rsidDel="00000000" w:rsidP="00000000" w:rsidRDefault="00000000" w:rsidRPr="00000000" w14:paraId="000001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88">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i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METODOLOGIA  – TECNICHE  – STRATEGIE</w:t>
      </w:r>
    </w:p>
    <w:p w:rsidR="00000000" w:rsidDel="00000000" w:rsidP="00000000" w:rsidRDefault="00000000" w:rsidRPr="00000000" w14:paraId="0000018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28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LEARNING BY DOING: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imparare facendo, imparare attraverso il fare, dove l’imparare non sia solo il memorizzare, ma anche e soprattutto il comprendere.</w:t>
      </w:r>
    </w:p>
    <w:p w:rsidR="00000000" w:rsidDel="00000000" w:rsidP="00000000" w:rsidRDefault="00000000" w:rsidRPr="00000000" w14:paraId="0000018A">
      <w:pPr>
        <w:rPr>
          <w:rFonts w:ascii="Arial" w:cs="Arial" w:eastAsia="Arial" w:hAnsi="Arial"/>
          <w:b w:val="1"/>
          <w:sz w:val="22"/>
          <w:szCs w:val="22"/>
        </w:rPr>
      </w:pPr>
      <w:r w:rsidDel="00000000" w:rsidR="00000000" w:rsidRPr="00000000">
        <w:rPr>
          <w:rFonts w:ascii="Arial" w:cs="Arial" w:eastAsia="Arial" w:hAnsi="Arial"/>
          <w:sz w:val="22"/>
          <w:szCs w:val="22"/>
          <w:rtl w:val="0"/>
        </w:rPr>
        <w:t xml:space="preserve">FINALITA’: Favorire la comprensione e la  memorizzazione attraverso l’operatività consente di avere una percezione immediata e pratica del processo da interiorizzare, mettendolo direttamente in atto. Il fare deve essere accompagnato dalla riflessione che può  permettere di replicare l’apprendimento in nuove situazioni.</w:t>
      </w:r>
      <w:r w:rsidDel="00000000" w:rsidR="00000000" w:rsidRPr="00000000">
        <w:rPr>
          <w:rtl w:val="0"/>
        </w:rPr>
      </w:r>
    </w:p>
    <w:p w:rsidR="00000000" w:rsidDel="00000000" w:rsidP="00000000" w:rsidRDefault="00000000" w:rsidRPr="00000000" w14:paraId="0000018B">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8C">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BRAIN STORMING</w:t>
      </w:r>
    </w:p>
    <w:p w:rsidR="00000000" w:rsidDel="00000000" w:rsidP="00000000" w:rsidRDefault="00000000" w:rsidRPr="00000000" w14:paraId="0000018D">
      <w:pPr>
        <w:rPr>
          <w:rFonts w:ascii="Arial" w:cs="Arial" w:eastAsia="Arial" w:hAnsi="Arial"/>
          <w:sz w:val="22"/>
          <w:szCs w:val="22"/>
        </w:rPr>
      </w:pPr>
      <w:r w:rsidDel="00000000" w:rsidR="00000000" w:rsidRPr="00000000">
        <w:rPr>
          <w:rFonts w:ascii="Arial" w:cs="Arial" w:eastAsia="Arial" w:hAnsi="Arial"/>
          <w:sz w:val="22"/>
          <w:szCs w:val="22"/>
          <w:rtl w:val="0"/>
        </w:rPr>
        <w:t xml:space="preserve"> “ Tempesta di cervelli”. Consente di far emergere le idee dei membri di  un gruppo, che vengono poi analizzate.</w:t>
      </w:r>
    </w:p>
    <w:p w:rsidR="00000000" w:rsidDel="00000000" w:rsidP="00000000" w:rsidRDefault="00000000" w:rsidRPr="00000000" w14:paraId="0000018E">
      <w:pPr>
        <w:rPr>
          <w:rFonts w:ascii="Arial" w:cs="Arial" w:eastAsia="Arial" w:hAnsi="Arial"/>
          <w:sz w:val="22"/>
          <w:szCs w:val="22"/>
        </w:rPr>
      </w:pPr>
      <w:r w:rsidDel="00000000" w:rsidR="00000000" w:rsidRPr="00000000">
        <w:rPr>
          <w:rFonts w:ascii="Arial" w:cs="Arial" w:eastAsia="Arial" w:hAnsi="Arial"/>
          <w:sz w:val="22"/>
          <w:szCs w:val="22"/>
          <w:rtl w:val="0"/>
        </w:rPr>
        <w:t xml:space="preserve">FINALITA’: Migliorare la creatività, in quanto si vuole far emergere il più alto numero di idee, fattive e  realizzabili, posto un argomento dato. Favorire, inoltre, l’abitudine a lavorare in team e a rafforzarne le potenzialità.</w:t>
      </w:r>
    </w:p>
    <w:p w:rsidR="00000000" w:rsidDel="00000000" w:rsidP="00000000" w:rsidRDefault="00000000" w:rsidRPr="00000000" w14:paraId="0000018F">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90">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TUTORING</w:t>
      </w:r>
    </w:p>
    <w:p w:rsidR="00000000" w:rsidDel="00000000" w:rsidP="00000000" w:rsidRDefault="00000000" w:rsidRPr="00000000" w14:paraId="00000191">
      <w:pPr>
        <w:rPr>
          <w:rFonts w:ascii="Arial" w:cs="Arial" w:eastAsia="Arial" w:hAnsi="Arial"/>
          <w:sz w:val="22"/>
          <w:szCs w:val="22"/>
        </w:rPr>
      </w:pPr>
      <w:r w:rsidDel="00000000" w:rsidR="00000000" w:rsidRPr="00000000">
        <w:rPr>
          <w:rFonts w:ascii="Arial" w:cs="Arial" w:eastAsia="Arial" w:hAnsi="Arial"/>
          <w:sz w:val="22"/>
          <w:szCs w:val="22"/>
          <w:rtl w:val="0"/>
        </w:rPr>
        <w:t xml:space="preserve">Modalità di gestione responsabile della classe, che consiste nell'affidare ad uno o più  alunni la responsabilità di una parte del programma didattico, con alcuni obiettivi da raggiungere ben definiti</w:t>
      </w:r>
    </w:p>
    <w:p w:rsidR="00000000" w:rsidDel="00000000" w:rsidP="00000000" w:rsidRDefault="00000000" w:rsidRPr="00000000" w14:paraId="00000192">
      <w:pPr>
        <w:rPr>
          <w:rFonts w:ascii="Arial" w:cs="Arial" w:eastAsia="Arial" w:hAnsi="Arial"/>
          <w:sz w:val="22"/>
          <w:szCs w:val="22"/>
        </w:rPr>
      </w:pPr>
      <w:r w:rsidDel="00000000" w:rsidR="00000000" w:rsidRPr="00000000">
        <w:rPr>
          <w:rFonts w:ascii="Arial" w:cs="Arial" w:eastAsia="Arial" w:hAnsi="Arial"/>
          <w:sz w:val="22"/>
          <w:szCs w:val="22"/>
          <w:rtl w:val="0"/>
        </w:rPr>
        <w:t xml:space="preserve">FINALITA’: sul piano educativo, favorire la  responsabilizzazione; sul piano  dell'insegnamento, rendere più efficace la comunicazione didattica</w:t>
      </w:r>
    </w:p>
    <w:p w:rsidR="00000000" w:rsidDel="00000000" w:rsidP="00000000" w:rsidRDefault="00000000" w:rsidRPr="00000000" w14:paraId="00000193">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94">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DIDATTICA LABORATORIALE</w:t>
      </w:r>
    </w:p>
    <w:p w:rsidR="00000000" w:rsidDel="00000000" w:rsidP="00000000" w:rsidRDefault="00000000" w:rsidRPr="00000000" w14:paraId="00000195">
      <w:pPr>
        <w:rPr>
          <w:rFonts w:ascii="Arial" w:cs="Arial" w:eastAsia="Arial" w:hAnsi="Arial"/>
          <w:sz w:val="22"/>
          <w:szCs w:val="22"/>
        </w:rPr>
      </w:pPr>
      <w:r w:rsidDel="00000000" w:rsidR="00000000" w:rsidRPr="00000000">
        <w:rPr>
          <w:rFonts w:ascii="Arial" w:cs="Arial" w:eastAsia="Arial" w:hAnsi="Arial"/>
          <w:sz w:val="22"/>
          <w:szCs w:val="22"/>
          <w:rtl w:val="0"/>
        </w:rPr>
        <w:t xml:space="preserve">Si basa sullo scambio intersoggettivo tra studenti e docenti in una modalità paritaria di lavoro e di cooperazione, coniugando le competenze dei docenti con quelle in formazione degli studenti. In tale contesto la figura dell’insegnante assume una notevole valorizzazione: dal docente trasmettitore di conoscenze consolidate all’insegnante ricercatore, che progetta l’attività di ricerca in funzione del processo educativo e formativo dei suoi allievi. </w:t>
      </w:r>
    </w:p>
    <w:p w:rsidR="00000000" w:rsidDel="00000000" w:rsidP="00000000" w:rsidRDefault="00000000" w:rsidRPr="00000000" w14:paraId="00000196">
      <w:pPr>
        <w:rPr>
          <w:rFonts w:ascii="Arial" w:cs="Arial" w:eastAsia="Arial" w:hAnsi="Arial"/>
          <w:sz w:val="22"/>
          <w:szCs w:val="22"/>
        </w:rPr>
      </w:pPr>
      <w:r w:rsidDel="00000000" w:rsidR="00000000" w:rsidRPr="00000000">
        <w:rPr>
          <w:rFonts w:ascii="Arial" w:cs="Arial" w:eastAsia="Arial" w:hAnsi="Arial"/>
          <w:sz w:val="22"/>
          <w:szCs w:val="22"/>
          <w:rtl w:val="0"/>
        </w:rPr>
        <w:t xml:space="preserve">FINALITA’: far acquisire agli studenti conoscenze, metodologie, competenze ed abilità didatticamente misurabili.</w:t>
      </w:r>
    </w:p>
    <w:p w:rsidR="00000000" w:rsidDel="00000000" w:rsidP="00000000" w:rsidRDefault="00000000" w:rsidRPr="00000000" w14:paraId="00000197">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98">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PROBLEM SOLVING</w:t>
      </w:r>
    </w:p>
    <w:p w:rsidR="00000000" w:rsidDel="00000000" w:rsidP="00000000" w:rsidRDefault="00000000" w:rsidRPr="00000000" w14:paraId="00000199">
      <w:pPr>
        <w:rPr>
          <w:rFonts w:ascii="Arial" w:cs="Arial" w:eastAsia="Arial" w:hAnsi="Arial"/>
          <w:sz w:val="22"/>
          <w:szCs w:val="22"/>
        </w:rPr>
      </w:pPr>
      <w:r w:rsidDel="00000000" w:rsidR="00000000" w:rsidRPr="00000000">
        <w:rPr>
          <w:rFonts w:ascii="Arial" w:cs="Arial" w:eastAsia="Arial" w:hAnsi="Arial"/>
          <w:sz w:val="22"/>
          <w:szCs w:val="22"/>
          <w:rtl w:val="0"/>
        </w:rPr>
        <w:t xml:space="preserve">L’ insieme dei processi per analizzare, affrontare e risolvere positivamente situazioni problematiche.</w:t>
      </w:r>
    </w:p>
    <w:p w:rsidR="00000000" w:rsidDel="00000000" w:rsidP="00000000" w:rsidRDefault="00000000" w:rsidRPr="00000000" w14:paraId="0000019A">
      <w:pPr>
        <w:rPr>
          <w:rFonts w:ascii="Arial" w:cs="Arial" w:eastAsia="Arial" w:hAnsi="Arial"/>
          <w:sz w:val="22"/>
          <w:szCs w:val="22"/>
        </w:rPr>
      </w:pPr>
      <w:r w:rsidDel="00000000" w:rsidR="00000000" w:rsidRPr="00000000">
        <w:rPr>
          <w:rFonts w:ascii="Arial" w:cs="Arial" w:eastAsia="Arial" w:hAnsi="Arial"/>
          <w:sz w:val="22"/>
          <w:szCs w:val="22"/>
          <w:rtl w:val="0"/>
        </w:rPr>
        <w:t xml:space="preserve">FINALITA’: migliorare le strategie operative per raggiungere una condizione desiderata a partire da una condizione data.</w:t>
      </w:r>
    </w:p>
    <w:p w:rsidR="00000000" w:rsidDel="00000000" w:rsidP="00000000" w:rsidRDefault="00000000" w:rsidRPr="00000000" w14:paraId="0000019B">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9C">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PEER EDUCATION E PEER TUTORING</w:t>
      </w:r>
    </w:p>
    <w:p w:rsidR="00000000" w:rsidDel="00000000" w:rsidP="00000000" w:rsidRDefault="00000000" w:rsidRPr="00000000" w14:paraId="0000019D">
      <w:pPr>
        <w:rPr>
          <w:rFonts w:ascii="Arial" w:cs="Arial" w:eastAsia="Arial" w:hAnsi="Arial"/>
          <w:sz w:val="22"/>
          <w:szCs w:val="22"/>
        </w:rPr>
      </w:pPr>
      <w:r w:rsidDel="00000000" w:rsidR="00000000" w:rsidRPr="00000000">
        <w:rPr>
          <w:rFonts w:ascii="Arial" w:cs="Arial" w:eastAsia="Arial" w:hAnsi="Arial"/>
          <w:sz w:val="22"/>
          <w:szCs w:val="22"/>
          <w:rtl w:val="0"/>
        </w:rPr>
        <w:t xml:space="preserve">L’ educazione tra pari è una strategia educativa definita come “l’insegnamento o lo scambio di informazioni, valori o comportamenti tra persone simili per età o stato”.</w:t>
      </w:r>
    </w:p>
    <w:p w:rsidR="00000000" w:rsidDel="00000000" w:rsidP="00000000" w:rsidRDefault="00000000" w:rsidRPr="00000000" w14:paraId="0000019E">
      <w:pPr>
        <w:rPr>
          <w:rFonts w:ascii="Arial" w:cs="Arial" w:eastAsia="Arial" w:hAnsi="Arial"/>
          <w:sz w:val="22"/>
          <w:szCs w:val="22"/>
        </w:rPr>
      </w:pPr>
      <w:r w:rsidDel="00000000" w:rsidR="00000000" w:rsidRPr="00000000">
        <w:rPr>
          <w:rFonts w:ascii="Arial" w:cs="Arial" w:eastAsia="Arial" w:hAnsi="Arial"/>
          <w:sz w:val="22"/>
          <w:szCs w:val="22"/>
          <w:rtl w:val="0"/>
        </w:rPr>
        <w:t xml:space="preserve">FINALITA’: la peer education riattiva la socializzazione all’interno del gruppo classe attraverso un metodo di apprendimento che prevede un approfondimento di contenuti tramite discussione, confronto e scambio di esperienze in virtù di una relazione  orizzontale tra chi insegna e chi apprende.</w:t>
      </w:r>
    </w:p>
    <w:p w:rsidR="00000000" w:rsidDel="00000000" w:rsidP="00000000" w:rsidRDefault="00000000" w:rsidRPr="00000000" w14:paraId="0000019F">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A0">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COOPERATIVE LEARNING</w:t>
      </w:r>
    </w:p>
    <w:p w:rsidR="00000000" w:rsidDel="00000000" w:rsidP="00000000" w:rsidRDefault="00000000" w:rsidRPr="00000000" w14:paraId="000001A1">
      <w:pPr>
        <w:rPr>
          <w:rFonts w:ascii="Arial" w:cs="Arial" w:eastAsia="Arial" w:hAnsi="Arial"/>
          <w:sz w:val="22"/>
          <w:szCs w:val="22"/>
        </w:rPr>
      </w:pPr>
      <w:r w:rsidDel="00000000" w:rsidR="00000000" w:rsidRPr="00000000">
        <w:rPr>
          <w:rFonts w:ascii="Arial" w:cs="Arial" w:eastAsia="Arial" w:hAnsi="Arial"/>
          <w:sz w:val="22"/>
          <w:szCs w:val="22"/>
          <w:rtl w:val="0"/>
        </w:rPr>
        <w:t xml:space="preserve">Modalità di apprendimento che si realizza attraverso la cooperazione con altri compagni di classe, che non esclude momenti di lavoro individuali.</w:t>
      </w:r>
    </w:p>
    <w:p w:rsidR="00000000" w:rsidDel="00000000" w:rsidP="00000000" w:rsidRDefault="00000000" w:rsidRPr="00000000" w14:paraId="000001A2">
      <w:pPr>
        <w:rPr>
          <w:rFonts w:ascii="Arial" w:cs="Arial" w:eastAsia="Arial" w:hAnsi="Arial"/>
          <w:sz w:val="22"/>
          <w:szCs w:val="22"/>
        </w:rPr>
      </w:pPr>
      <w:r w:rsidDel="00000000" w:rsidR="00000000" w:rsidRPr="00000000">
        <w:rPr>
          <w:rFonts w:ascii="Arial" w:cs="Arial" w:eastAsia="Arial" w:hAnsi="Arial"/>
          <w:sz w:val="22"/>
          <w:szCs w:val="22"/>
          <w:rtl w:val="0"/>
        </w:rPr>
        <w:t xml:space="preserve">FINALITA’: coinvolgere attivamente gli studenti nel processo di apprendimento attraverso il lavoro in un gruppo con interdipenza tra i membri.</w:t>
      </w:r>
    </w:p>
    <w:p w:rsidR="00000000" w:rsidDel="00000000" w:rsidP="00000000" w:rsidRDefault="00000000" w:rsidRPr="00000000" w14:paraId="000001A3">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A4">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 DIDATTICA PER MAPPE CONCETTUALI</w:t>
      </w:r>
      <w:r w:rsidDel="00000000" w:rsidR="00000000" w:rsidRPr="00000000">
        <w:rPr>
          <w:rtl w:val="0"/>
        </w:rPr>
      </w:r>
    </w:p>
    <w:p w:rsidR="00000000" w:rsidDel="00000000" w:rsidP="00000000" w:rsidRDefault="00000000" w:rsidRPr="00000000" w14:paraId="000001A5">
      <w:pPr>
        <w:rPr>
          <w:rFonts w:ascii="Arial" w:cs="Arial" w:eastAsia="Arial" w:hAnsi="Arial"/>
          <w:sz w:val="22"/>
          <w:szCs w:val="22"/>
        </w:rPr>
      </w:pPr>
      <w:r w:rsidDel="00000000" w:rsidR="00000000" w:rsidRPr="00000000">
        <w:rPr>
          <w:rFonts w:ascii="Arial" w:cs="Arial" w:eastAsia="Arial" w:hAnsi="Arial"/>
          <w:sz w:val="22"/>
          <w:szCs w:val="22"/>
          <w:rtl w:val="0"/>
        </w:rPr>
        <w:t xml:space="preserve">Acquisizione della consapevolezza dei processi conoscitivi per controllarli, sceglierli e migliorarli attraverso l’uso di mappe, per sostenere e potenziare le capacità di interpretazione e rielaborazione.</w:t>
      </w:r>
    </w:p>
    <w:p w:rsidR="00000000" w:rsidDel="00000000" w:rsidP="00000000" w:rsidRDefault="00000000" w:rsidRPr="00000000" w14:paraId="000001A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A7">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DIDATTICA METACOGNITIVA</w:t>
      </w:r>
    </w:p>
    <w:p w:rsidR="00000000" w:rsidDel="00000000" w:rsidP="00000000" w:rsidRDefault="00000000" w:rsidRPr="00000000" w14:paraId="000001A8">
      <w:pP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Consentire ad ogni allievo di conseguire capacità di autocontrollo cognitivo, di partecipazione personale all'acquisizione delle proprie conoscenze, di individuazione e di scelta delle strategie di apprendimento più adeguate.</w:t>
      </w:r>
    </w:p>
    <w:p w:rsidR="00000000" w:rsidDel="00000000" w:rsidP="00000000" w:rsidRDefault="00000000" w:rsidRPr="00000000" w14:paraId="000001A9">
      <w:pP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FINALITA’: migliorare le capacità di apprendimento degli allievi e dare un decisivo contributo al loro sviluppo cognitivo.  </w:t>
      </w:r>
    </w:p>
    <w:p w:rsidR="00000000" w:rsidDel="00000000" w:rsidP="00000000" w:rsidRDefault="00000000" w:rsidRPr="00000000" w14:paraId="000001A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AB">
      <w:pPr>
        <w:ind w:left="720" w:firstLine="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Spazi</w:t>
      </w:r>
    </w:p>
    <w:p w:rsidR="00000000" w:rsidDel="00000000" w:rsidP="00000000" w:rsidRDefault="00000000" w:rsidRPr="00000000" w14:paraId="000001AC">
      <w:pPr>
        <w:ind w:left="72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1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bookmarkStart w:colFirst="0" w:colLast="0" w:name="_gjdgxs" w:id="0"/>
      <w:bookmarkEnd w:id="0"/>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aule</w:t>
        <w:tab/>
        <w:tab/>
        <w:tab/>
        <w:tab/>
        <w:tab/>
        <w:tab/>
        <w:t xml:space="preserve">☐   aule LIM /biblioteca</w:t>
      </w:r>
    </w:p>
    <w:p w:rsidR="00000000" w:rsidDel="00000000" w:rsidP="00000000" w:rsidRDefault="00000000" w:rsidRPr="00000000" w14:paraId="000001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bookmarkStart w:colFirst="0" w:colLast="0" w:name="_30j0zll" w:id="1"/>
      <w:bookmarkEnd w:id="1"/>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laboratori</w:t>
        <w:tab/>
        <w:tab/>
        <w:tab/>
        <w:tab/>
        <w:tab/>
        <w:t xml:space="preserve">☐   palestra</w:t>
      </w:r>
    </w:p>
    <w:p w:rsidR="00000000" w:rsidDel="00000000" w:rsidP="00000000" w:rsidRDefault="00000000" w:rsidRPr="00000000" w14:paraId="000001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bookmarkStart w:colFirst="0" w:colLast="0" w:name="_1fob9te" w:id="2"/>
      <w:bookmarkEnd w:id="2"/>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spazi esterni</w:t>
        <w:tab/>
        <w:tab/>
        <w:tab/>
        <w:tab/>
        <w:tab/>
        <w:t xml:space="preserve">☐   Altro: …………………………..</w:t>
      </w:r>
    </w:p>
    <w:p w:rsidR="00000000" w:rsidDel="00000000" w:rsidP="00000000" w:rsidRDefault="00000000" w:rsidRPr="00000000" w14:paraId="000001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B1">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B2">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i w:val="0"/>
          <w:strike w:val="0"/>
          <w:color w:val="000000"/>
          <w:u w:val="none"/>
          <w:shd w:fill="auto" w:val="clear"/>
          <w:vertAlign w:val="baseline"/>
        </w:rPr>
      </w:pPr>
      <w:r w:rsidDel="00000000" w:rsidR="00000000" w:rsidRPr="00000000">
        <w:rPr>
          <w:rFonts w:ascii="Arial" w:cs="Arial" w:eastAsia="Arial" w:hAnsi="Arial"/>
          <w:b w:val="1"/>
          <w:i w:val="0"/>
          <w:smallCaps w:val="1"/>
          <w:strike w:val="0"/>
          <w:color w:val="000000"/>
          <w:sz w:val="22"/>
          <w:szCs w:val="22"/>
          <w:u w:val="none"/>
          <w:shd w:fill="auto" w:val="clear"/>
          <w:vertAlign w:val="baseline"/>
          <w:rtl w:val="0"/>
        </w:rPr>
        <w:t xml:space="preserve">VALUTAZIONE</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Si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condivide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quanto previsto alla voce valutazione contenuta nel PTOF dell’Istituto.</w:t>
      </w:r>
    </w:p>
    <w:p w:rsidR="00000000" w:rsidDel="00000000" w:rsidP="00000000" w:rsidRDefault="00000000" w:rsidRPr="00000000" w14:paraId="000001B3">
      <w:pPr>
        <w:ind w:left="284"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1B4">
      <w:pPr>
        <w:ind w:left="284" w:firstLine="0"/>
        <w:rPr>
          <w:rFonts w:ascii="Arial" w:cs="Arial" w:eastAsia="Arial" w:hAnsi="Arial"/>
          <w:sz w:val="22"/>
          <w:szCs w:val="22"/>
        </w:rPr>
      </w:pPr>
      <w:r w:rsidDel="00000000" w:rsidR="00000000" w:rsidRPr="00000000">
        <w:rPr>
          <w:rFonts w:ascii="Arial" w:cs="Arial" w:eastAsia="Arial" w:hAnsi="Arial"/>
          <w:b w:val="1"/>
          <w:sz w:val="22"/>
          <w:szCs w:val="22"/>
          <w:rtl w:val="0"/>
        </w:rPr>
        <w:t xml:space="preserve">Strumenti di verifica formativa e sommativa</w:t>
      </w:r>
      <w:r w:rsidDel="00000000" w:rsidR="00000000" w:rsidRPr="00000000">
        <w:rPr>
          <w:rtl w:val="0"/>
        </w:rPr>
      </w:r>
    </w:p>
    <w:p w:rsidR="00000000" w:rsidDel="00000000" w:rsidP="00000000" w:rsidRDefault="00000000" w:rsidRPr="00000000" w14:paraId="000001B5">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Verifiche orali (interrogazioni/interventi)</w:t>
      </w:r>
    </w:p>
    <w:p w:rsidR="00000000" w:rsidDel="00000000" w:rsidP="00000000" w:rsidRDefault="00000000" w:rsidRPr="00000000" w14:paraId="000001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Esercizi - Test - Questionari aperti / vero falso / a scelta multipla</w:t>
      </w:r>
    </w:p>
    <w:p w:rsidR="00000000" w:rsidDel="00000000" w:rsidP="00000000" w:rsidRDefault="00000000" w:rsidRPr="00000000" w14:paraId="000001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Problemi</w:t>
      </w:r>
    </w:p>
    <w:p w:rsidR="00000000" w:rsidDel="00000000" w:rsidP="00000000" w:rsidRDefault="00000000" w:rsidRPr="00000000" w14:paraId="000001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Relazioni</w:t>
      </w:r>
    </w:p>
    <w:p w:rsidR="00000000" w:rsidDel="00000000" w:rsidP="00000000" w:rsidRDefault="00000000" w:rsidRPr="00000000" w14:paraId="000001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Analisi testuale – produzione testi- riscritture  </w:t>
      </w:r>
    </w:p>
    <w:p w:rsidR="00000000" w:rsidDel="00000000" w:rsidP="00000000" w:rsidRDefault="00000000" w:rsidRPr="00000000" w14:paraId="000001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Prove pratiche</w:t>
      </w:r>
    </w:p>
    <w:p w:rsidR="00000000" w:rsidDel="00000000" w:rsidP="00000000" w:rsidRDefault="00000000" w:rsidRPr="00000000" w14:paraId="000001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Prove di competenza</w:t>
      </w:r>
    </w:p>
    <w:p w:rsidR="00000000" w:rsidDel="00000000" w:rsidP="00000000" w:rsidRDefault="00000000" w:rsidRPr="00000000" w14:paraId="000001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Altro: …………………………..</w:t>
      </w:r>
    </w:p>
    <w:p w:rsidR="00000000" w:rsidDel="00000000" w:rsidP="00000000" w:rsidRDefault="00000000" w:rsidRPr="00000000" w14:paraId="000001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C1">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i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AMPLIAMENTO DELL’OFFERTA FORMATIVA</w:t>
      </w:r>
    </w:p>
    <w:p w:rsidR="00000000" w:rsidDel="00000000" w:rsidP="00000000" w:rsidRDefault="00000000" w:rsidRPr="00000000" w14:paraId="000001C2">
      <w:pPr>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Progetti</w:t>
      </w:r>
    </w:p>
    <w:p w:rsidR="00000000" w:rsidDel="00000000" w:rsidP="00000000" w:rsidRDefault="00000000" w:rsidRPr="00000000" w14:paraId="000001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bl>
      <w:tblPr>
        <w:tblStyle w:val="Table3"/>
        <w:tblW w:w="9526.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37"/>
        <w:gridCol w:w="2897"/>
        <w:gridCol w:w="2477"/>
        <w:gridCol w:w="2015"/>
        <w:tblGridChange w:id="0">
          <w:tblGrid>
            <w:gridCol w:w="2137"/>
            <w:gridCol w:w="2897"/>
            <w:gridCol w:w="2477"/>
            <w:gridCol w:w="2015"/>
          </w:tblGrid>
        </w:tblGridChange>
      </w:tblGrid>
      <w:tr>
        <w:trPr>
          <w:cantSplit w:val="0"/>
          <w:trHeight w:val="160" w:hRule="atLeast"/>
          <w:tblHeader w:val="0"/>
        </w:trPr>
        <w:tc>
          <w:tcPr>
            <w:tcBorders>
              <w:top w:color="000000" w:space="0" w:sz="4" w:val="single"/>
              <w:left w:color="000000" w:space="0" w:sz="4" w:val="single"/>
              <w:bottom w:color="000000" w:space="0" w:sz="4" w:val="single"/>
              <w:right w:color="000000" w:space="0" w:sz="4" w:val="single"/>
            </w:tcBorders>
            <w:shd w:fill="c3bd96" w:val="clear"/>
          </w:tcPr>
          <w:p w:rsidR="00000000" w:rsidDel="00000000" w:rsidP="00000000" w:rsidRDefault="00000000" w:rsidRPr="00000000" w14:paraId="000001C5">
            <w:pPr>
              <w:jc w:val="center"/>
              <w:rPr>
                <w:rFonts w:ascii="Arial" w:cs="Arial" w:eastAsia="Arial" w:hAnsi="Arial"/>
                <w:b w:val="1"/>
              </w:rPr>
            </w:pPr>
            <w:r w:rsidDel="00000000" w:rsidR="00000000" w:rsidRPr="00000000">
              <w:rPr>
                <w:rFonts w:ascii="Arial" w:cs="Arial" w:eastAsia="Arial" w:hAnsi="Arial"/>
                <w:b w:val="1"/>
                <w:sz w:val="22"/>
                <w:szCs w:val="22"/>
                <w:rtl w:val="0"/>
              </w:rPr>
              <w:t xml:space="preserve">TITOLO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c3bd96" w:val="clear"/>
          </w:tcPr>
          <w:p w:rsidR="00000000" w:rsidDel="00000000" w:rsidP="00000000" w:rsidRDefault="00000000" w:rsidRPr="00000000" w14:paraId="000001C6">
            <w:pPr>
              <w:jc w:val="center"/>
              <w:rPr>
                <w:rFonts w:ascii="Arial" w:cs="Arial" w:eastAsia="Arial" w:hAnsi="Arial"/>
                <w:b w:val="1"/>
              </w:rPr>
            </w:pPr>
            <w:r w:rsidDel="00000000" w:rsidR="00000000" w:rsidRPr="00000000">
              <w:rPr>
                <w:rFonts w:ascii="Arial" w:cs="Arial" w:eastAsia="Arial" w:hAnsi="Arial"/>
                <w:b w:val="1"/>
                <w:sz w:val="22"/>
                <w:szCs w:val="22"/>
                <w:rtl w:val="0"/>
              </w:rPr>
              <w:t xml:space="preserve">DISCIPLINA/E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c3bd96" w:val="clear"/>
          </w:tcPr>
          <w:p w:rsidR="00000000" w:rsidDel="00000000" w:rsidP="00000000" w:rsidRDefault="00000000" w:rsidRPr="00000000" w14:paraId="000001C7">
            <w:pPr>
              <w:jc w:val="center"/>
              <w:rPr>
                <w:rFonts w:ascii="Arial" w:cs="Arial" w:eastAsia="Arial" w:hAnsi="Arial"/>
                <w:b w:val="1"/>
              </w:rPr>
            </w:pPr>
            <w:r w:rsidDel="00000000" w:rsidR="00000000" w:rsidRPr="00000000">
              <w:rPr>
                <w:rFonts w:ascii="Arial" w:cs="Arial" w:eastAsia="Arial" w:hAnsi="Arial"/>
                <w:b w:val="1"/>
                <w:sz w:val="22"/>
                <w:szCs w:val="22"/>
                <w:rtl w:val="0"/>
              </w:rPr>
              <w:t xml:space="preserve">DOCENTE/I</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c3bd96" w:val="clear"/>
          </w:tcPr>
          <w:p w:rsidR="00000000" w:rsidDel="00000000" w:rsidP="00000000" w:rsidRDefault="00000000" w:rsidRPr="00000000" w14:paraId="000001C8">
            <w:pPr>
              <w:jc w:val="center"/>
              <w:rPr>
                <w:rFonts w:ascii="Arial" w:cs="Arial" w:eastAsia="Arial" w:hAnsi="Arial"/>
                <w:b w:val="1"/>
              </w:rPr>
            </w:pPr>
            <w:r w:rsidDel="00000000" w:rsidR="00000000" w:rsidRPr="00000000">
              <w:rPr>
                <w:rFonts w:ascii="Arial" w:cs="Arial" w:eastAsia="Arial" w:hAnsi="Arial"/>
                <w:b w:val="1"/>
                <w:sz w:val="22"/>
                <w:szCs w:val="22"/>
                <w:rtl w:val="0"/>
              </w:rPr>
              <w:t xml:space="preserve">ALUNNI </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9">
            <w:pPr>
              <w:jc w:val="center"/>
              <w:rPr>
                <w:rFonts w:ascii="Arial" w:cs="Arial" w:eastAsia="Arial" w:hAnsi="Arial"/>
              </w:rPr>
            </w:pPr>
            <w:r w:rsidDel="00000000" w:rsidR="00000000" w:rsidRPr="00000000">
              <w:rPr>
                <w:rtl w:val="0"/>
              </w:rPr>
            </w:r>
          </w:p>
          <w:p w:rsidR="00000000" w:rsidDel="00000000" w:rsidP="00000000" w:rsidRDefault="00000000" w:rsidRPr="00000000" w14:paraId="000001CA">
            <w:pPr>
              <w:jc w:val="center"/>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B">
            <w:pPr>
              <w:jc w:val="center"/>
              <w:rPr>
                <w:rFonts w:ascii="Arial" w:cs="Arial" w:eastAsia="Arial" w:hAnsi="Arial"/>
              </w:rPr>
            </w:pPr>
            <w:r w:rsidDel="00000000" w:rsidR="00000000" w:rsidRPr="00000000">
              <w:rPr>
                <w:rtl w:val="0"/>
              </w:rPr>
            </w:r>
          </w:p>
          <w:p w:rsidR="00000000" w:rsidDel="00000000" w:rsidP="00000000" w:rsidRDefault="00000000" w:rsidRPr="00000000" w14:paraId="000001CC">
            <w:pPr>
              <w:jc w:val="center"/>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D">
            <w:pPr>
              <w:jc w:val="center"/>
              <w:rPr>
                <w:rFonts w:ascii="Arial" w:cs="Arial" w:eastAsia="Arial" w:hAnsi="Arial"/>
              </w:rPr>
            </w:pPr>
            <w:r w:rsidDel="00000000" w:rsidR="00000000" w:rsidRPr="00000000">
              <w:rPr>
                <w:rtl w:val="0"/>
              </w:rPr>
            </w:r>
          </w:p>
          <w:p w:rsidR="00000000" w:rsidDel="00000000" w:rsidP="00000000" w:rsidRDefault="00000000" w:rsidRPr="00000000" w14:paraId="000001CE">
            <w:pPr>
              <w:jc w:val="center"/>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F">
            <w:pPr>
              <w:jc w:val="center"/>
              <w:rPr>
                <w:rFonts w:ascii="Arial" w:cs="Arial" w:eastAsia="Arial" w:hAnsi="Arial"/>
              </w:rPr>
            </w:pPr>
            <w:r w:rsidDel="00000000" w:rsidR="00000000" w:rsidRPr="00000000">
              <w:rPr>
                <w:rtl w:val="0"/>
              </w:rPr>
            </w:r>
          </w:p>
          <w:p w:rsidR="00000000" w:rsidDel="00000000" w:rsidP="00000000" w:rsidRDefault="00000000" w:rsidRPr="00000000" w14:paraId="000001D0">
            <w:pPr>
              <w:jc w:val="center"/>
              <w:rPr>
                <w:rFonts w:ascii="Arial" w:cs="Arial" w:eastAsia="Arial" w:hAnsi="Arial"/>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1">
            <w:pPr>
              <w:jc w:val="center"/>
              <w:rPr>
                <w:rFonts w:ascii="Arial" w:cs="Arial" w:eastAsia="Arial" w:hAnsi="Arial"/>
              </w:rPr>
            </w:pPr>
            <w:r w:rsidDel="00000000" w:rsidR="00000000" w:rsidRPr="00000000">
              <w:rPr>
                <w:rtl w:val="0"/>
              </w:rPr>
            </w:r>
          </w:p>
          <w:p w:rsidR="00000000" w:rsidDel="00000000" w:rsidP="00000000" w:rsidRDefault="00000000" w:rsidRPr="00000000" w14:paraId="000001D2">
            <w:pPr>
              <w:jc w:val="center"/>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3">
            <w:pPr>
              <w:rPr>
                <w:rFonts w:ascii="Arial" w:cs="Arial" w:eastAsia="Arial" w:hAnsi="Arial"/>
              </w:rPr>
            </w:pPr>
            <w:r w:rsidDel="00000000" w:rsidR="00000000" w:rsidRPr="00000000">
              <w:rPr>
                <w:rtl w:val="0"/>
              </w:rPr>
            </w:r>
          </w:p>
          <w:p w:rsidR="00000000" w:rsidDel="00000000" w:rsidP="00000000" w:rsidRDefault="00000000" w:rsidRPr="00000000" w14:paraId="000001D4">
            <w:pPr>
              <w:jc w:val="center"/>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5">
            <w:pPr>
              <w:rPr>
                <w:rFonts w:ascii="Arial" w:cs="Arial" w:eastAsia="Arial" w:hAnsi="Arial"/>
              </w:rPr>
            </w:pPr>
            <w:r w:rsidDel="00000000" w:rsidR="00000000" w:rsidRPr="00000000">
              <w:rPr>
                <w:rtl w:val="0"/>
              </w:rPr>
            </w:r>
          </w:p>
          <w:p w:rsidR="00000000" w:rsidDel="00000000" w:rsidP="00000000" w:rsidRDefault="00000000" w:rsidRPr="00000000" w14:paraId="000001D6">
            <w:pPr>
              <w:jc w:val="center"/>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7">
            <w:pPr>
              <w:jc w:val="center"/>
              <w:rPr>
                <w:rFonts w:ascii="Arial" w:cs="Arial" w:eastAsia="Arial" w:hAnsi="Arial"/>
              </w:rPr>
            </w:pPr>
            <w:r w:rsidDel="00000000" w:rsidR="00000000" w:rsidRPr="00000000">
              <w:rPr>
                <w:rtl w:val="0"/>
              </w:rPr>
            </w:r>
          </w:p>
          <w:p w:rsidR="00000000" w:rsidDel="00000000" w:rsidP="00000000" w:rsidRDefault="00000000" w:rsidRPr="00000000" w14:paraId="000001D8">
            <w:pPr>
              <w:jc w:val="center"/>
              <w:rPr>
                <w:rFonts w:ascii="Arial" w:cs="Arial" w:eastAsia="Arial" w:hAnsi="Arial"/>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9">
            <w:pPr>
              <w:jc w:val="center"/>
              <w:rPr>
                <w:rFonts w:ascii="Arial" w:cs="Arial" w:eastAsia="Arial" w:hAnsi="Arial"/>
              </w:rPr>
            </w:pPr>
            <w:r w:rsidDel="00000000" w:rsidR="00000000" w:rsidRPr="00000000">
              <w:rPr>
                <w:rtl w:val="0"/>
              </w:rPr>
            </w:r>
          </w:p>
          <w:p w:rsidR="00000000" w:rsidDel="00000000" w:rsidP="00000000" w:rsidRDefault="00000000" w:rsidRPr="00000000" w14:paraId="000001DA">
            <w:pPr>
              <w:jc w:val="center"/>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B">
            <w:pPr>
              <w:jc w:val="center"/>
              <w:rPr>
                <w:rFonts w:ascii="Arial" w:cs="Arial" w:eastAsia="Arial" w:hAnsi="Arial"/>
              </w:rPr>
            </w:pPr>
            <w:r w:rsidDel="00000000" w:rsidR="00000000" w:rsidRPr="00000000">
              <w:rPr>
                <w:rtl w:val="0"/>
              </w:rPr>
            </w:r>
          </w:p>
          <w:p w:rsidR="00000000" w:rsidDel="00000000" w:rsidP="00000000" w:rsidRDefault="00000000" w:rsidRPr="00000000" w14:paraId="000001DC">
            <w:pPr>
              <w:jc w:val="center"/>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D">
            <w:pPr>
              <w:jc w:val="center"/>
              <w:rPr>
                <w:rFonts w:ascii="Arial" w:cs="Arial" w:eastAsia="Arial" w:hAnsi="Arial"/>
              </w:rPr>
            </w:pPr>
            <w:r w:rsidDel="00000000" w:rsidR="00000000" w:rsidRPr="00000000">
              <w:rPr>
                <w:rtl w:val="0"/>
              </w:rPr>
            </w:r>
          </w:p>
          <w:p w:rsidR="00000000" w:rsidDel="00000000" w:rsidP="00000000" w:rsidRDefault="00000000" w:rsidRPr="00000000" w14:paraId="000001DE">
            <w:pPr>
              <w:jc w:val="center"/>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F">
            <w:pPr>
              <w:jc w:val="center"/>
              <w:rPr>
                <w:rFonts w:ascii="Arial" w:cs="Arial" w:eastAsia="Arial" w:hAnsi="Arial"/>
              </w:rPr>
            </w:pPr>
            <w:r w:rsidDel="00000000" w:rsidR="00000000" w:rsidRPr="00000000">
              <w:rPr>
                <w:rtl w:val="0"/>
              </w:rPr>
            </w:r>
          </w:p>
          <w:p w:rsidR="00000000" w:rsidDel="00000000" w:rsidP="00000000" w:rsidRDefault="00000000" w:rsidRPr="00000000" w14:paraId="000001E0">
            <w:pPr>
              <w:jc w:val="center"/>
              <w:rPr>
                <w:rFonts w:ascii="Arial" w:cs="Arial" w:eastAsia="Arial" w:hAnsi="Arial"/>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1">
            <w:pPr>
              <w:jc w:val="center"/>
              <w:rPr>
                <w:rFonts w:ascii="Arial" w:cs="Arial" w:eastAsia="Arial" w:hAnsi="Arial"/>
              </w:rPr>
            </w:pPr>
            <w:r w:rsidDel="00000000" w:rsidR="00000000" w:rsidRPr="00000000">
              <w:rPr>
                <w:rtl w:val="0"/>
              </w:rPr>
            </w:r>
          </w:p>
          <w:p w:rsidR="00000000" w:rsidDel="00000000" w:rsidP="00000000" w:rsidRDefault="00000000" w:rsidRPr="00000000" w14:paraId="000001E2">
            <w:pPr>
              <w:jc w:val="center"/>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3">
            <w:pPr>
              <w:jc w:val="center"/>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4">
            <w:pPr>
              <w:jc w:val="center"/>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5">
            <w:pPr>
              <w:jc w:val="center"/>
              <w:rPr>
                <w:rFonts w:ascii="Arial" w:cs="Arial" w:eastAsia="Arial" w:hAnsi="Arial"/>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6">
            <w:pPr>
              <w:jc w:val="center"/>
              <w:rPr>
                <w:rFonts w:ascii="Arial" w:cs="Arial" w:eastAsia="Arial" w:hAnsi="Arial"/>
              </w:rPr>
            </w:pPr>
            <w:r w:rsidDel="00000000" w:rsidR="00000000" w:rsidRPr="00000000">
              <w:rPr>
                <w:rtl w:val="0"/>
              </w:rPr>
            </w:r>
          </w:p>
          <w:p w:rsidR="00000000" w:rsidDel="00000000" w:rsidP="00000000" w:rsidRDefault="00000000" w:rsidRPr="00000000" w14:paraId="000001E7">
            <w:pPr>
              <w:jc w:val="center"/>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8">
            <w:pPr>
              <w:jc w:val="center"/>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9">
            <w:pPr>
              <w:jc w:val="center"/>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A">
            <w:pPr>
              <w:jc w:val="center"/>
              <w:rPr>
                <w:rFonts w:ascii="Arial" w:cs="Arial" w:eastAsia="Arial" w:hAnsi="Arial"/>
              </w:rPr>
            </w:pPr>
            <w:r w:rsidDel="00000000" w:rsidR="00000000" w:rsidRPr="00000000">
              <w:rPr>
                <w:rtl w:val="0"/>
              </w:rPr>
            </w:r>
          </w:p>
        </w:tc>
      </w:tr>
    </w:tbl>
    <w:p w:rsidR="00000000" w:rsidDel="00000000" w:rsidP="00000000" w:rsidRDefault="00000000" w:rsidRPr="00000000" w14:paraId="000001EB">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Giornate tematiche</w:t>
      </w:r>
    </w:p>
    <w:p w:rsidR="00000000" w:rsidDel="00000000" w:rsidP="00000000" w:rsidRDefault="00000000" w:rsidRPr="00000000" w14:paraId="000001ED">
      <w:pPr>
        <w:jc w:val="center"/>
        <w:rPr>
          <w:rFonts w:ascii="Arial" w:cs="Arial" w:eastAsia="Arial" w:hAnsi="Arial"/>
          <w:b w:val="1"/>
          <w:sz w:val="22"/>
          <w:szCs w:val="22"/>
        </w:rPr>
      </w:pPr>
      <w:r w:rsidDel="00000000" w:rsidR="00000000" w:rsidRPr="00000000">
        <w:rPr>
          <w:rtl w:val="0"/>
        </w:rPr>
      </w:r>
    </w:p>
    <w:tbl>
      <w:tblPr>
        <w:tblStyle w:val="Table4"/>
        <w:tblW w:w="9526.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37"/>
        <w:gridCol w:w="7389"/>
        <w:tblGridChange w:id="0">
          <w:tblGrid>
            <w:gridCol w:w="2137"/>
            <w:gridCol w:w="7389"/>
          </w:tblGrid>
        </w:tblGridChange>
      </w:tblGrid>
      <w:tr>
        <w:trPr>
          <w:cantSplit w:val="0"/>
          <w:trHeight w:val="160" w:hRule="atLeast"/>
          <w:tblHeader w:val="0"/>
        </w:trPr>
        <w:tc>
          <w:tcPr>
            <w:tcBorders>
              <w:top w:color="000000" w:space="0" w:sz="4" w:val="single"/>
              <w:left w:color="000000" w:space="0" w:sz="4" w:val="single"/>
              <w:bottom w:color="000000" w:space="0" w:sz="4" w:val="single"/>
              <w:right w:color="000000" w:space="0" w:sz="4" w:val="single"/>
            </w:tcBorders>
            <w:shd w:fill="c3bd96" w:val="clear"/>
          </w:tcPr>
          <w:p w:rsidR="00000000" w:rsidDel="00000000" w:rsidP="00000000" w:rsidRDefault="00000000" w:rsidRPr="00000000" w14:paraId="000001EE">
            <w:pPr>
              <w:jc w:val="center"/>
              <w:rPr>
                <w:rFonts w:ascii="Arial" w:cs="Arial" w:eastAsia="Arial" w:hAnsi="Arial"/>
                <w:b w:val="1"/>
              </w:rPr>
            </w:pPr>
            <w:r w:rsidDel="00000000" w:rsidR="00000000" w:rsidRPr="00000000">
              <w:rPr>
                <w:rFonts w:ascii="Arial" w:cs="Arial" w:eastAsia="Arial" w:hAnsi="Arial"/>
                <w:b w:val="1"/>
                <w:sz w:val="22"/>
                <w:szCs w:val="22"/>
                <w:rtl w:val="0"/>
              </w:rPr>
              <w:t xml:space="preserve">TITOLO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c3bd96" w:val="clear"/>
          </w:tcPr>
          <w:p w:rsidR="00000000" w:rsidDel="00000000" w:rsidP="00000000" w:rsidRDefault="00000000" w:rsidRPr="00000000" w14:paraId="000001EF">
            <w:pPr>
              <w:jc w:val="center"/>
              <w:rPr>
                <w:rFonts w:ascii="Arial" w:cs="Arial" w:eastAsia="Arial" w:hAnsi="Arial"/>
                <w:b w:val="1"/>
              </w:rPr>
            </w:pPr>
            <w:r w:rsidDel="00000000" w:rsidR="00000000" w:rsidRPr="00000000">
              <w:rPr>
                <w:rFonts w:ascii="Arial" w:cs="Arial" w:eastAsia="Arial" w:hAnsi="Arial"/>
                <w:b w:val="1"/>
                <w:sz w:val="22"/>
                <w:szCs w:val="22"/>
                <w:rtl w:val="0"/>
              </w:rPr>
              <w:t xml:space="preserve">DATA</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0">
            <w:pPr>
              <w:jc w:val="center"/>
              <w:rPr>
                <w:rFonts w:ascii="Arial" w:cs="Arial" w:eastAsia="Arial" w:hAnsi="Arial"/>
              </w:rPr>
            </w:pPr>
            <w:r w:rsidDel="00000000" w:rsidR="00000000" w:rsidRPr="00000000">
              <w:rPr>
                <w:rtl w:val="0"/>
              </w:rPr>
            </w:r>
          </w:p>
          <w:p w:rsidR="00000000" w:rsidDel="00000000" w:rsidP="00000000" w:rsidRDefault="00000000" w:rsidRPr="00000000" w14:paraId="000001F1">
            <w:pPr>
              <w:jc w:val="center"/>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2">
            <w:pPr>
              <w:jc w:val="center"/>
              <w:rPr>
                <w:rFonts w:ascii="Arial" w:cs="Arial" w:eastAsia="Arial" w:hAnsi="Arial"/>
              </w:rPr>
            </w:pPr>
            <w:r w:rsidDel="00000000" w:rsidR="00000000" w:rsidRPr="00000000">
              <w:rPr>
                <w:rtl w:val="0"/>
              </w:rPr>
            </w:r>
          </w:p>
          <w:p w:rsidR="00000000" w:rsidDel="00000000" w:rsidP="00000000" w:rsidRDefault="00000000" w:rsidRPr="00000000" w14:paraId="000001F3">
            <w:pPr>
              <w:jc w:val="center"/>
              <w:rPr>
                <w:rFonts w:ascii="Arial" w:cs="Arial" w:eastAsia="Arial" w:hAnsi="Arial"/>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4">
            <w:pPr>
              <w:jc w:val="center"/>
              <w:rPr>
                <w:rFonts w:ascii="Arial" w:cs="Arial" w:eastAsia="Arial" w:hAnsi="Arial"/>
              </w:rPr>
            </w:pPr>
            <w:r w:rsidDel="00000000" w:rsidR="00000000" w:rsidRPr="00000000">
              <w:rPr>
                <w:rtl w:val="0"/>
              </w:rPr>
            </w:r>
          </w:p>
          <w:p w:rsidR="00000000" w:rsidDel="00000000" w:rsidP="00000000" w:rsidRDefault="00000000" w:rsidRPr="00000000" w14:paraId="000001F5">
            <w:pPr>
              <w:jc w:val="center"/>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6">
            <w:pPr>
              <w:rPr>
                <w:rFonts w:ascii="Arial" w:cs="Arial" w:eastAsia="Arial" w:hAnsi="Arial"/>
              </w:rPr>
            </w:pPr>
            <w:r w:rsidDel="00000000" w:rsidR="00000000" w:rsidRPr="00000000">
              <w:rPr>
                <w:rtl w:val="0"/>
              </w:rPr>
            </w:r>
          </w:p>
          <w:p w:rsidR="00000000" w:rsidDel="00000000" w:rsidP="00000000" w:rsidRDefault="00000000" w:rsidRPr="00000000" w14:paraId="000001F7">
            <w:pPr>
              <w:rPr>
                <w:rFonts w:ascii="Arial" w:cs="Arial" w:eastAsia="Arial" w:hAnsi="Arial"/>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8">
            <w:pPr>
              <w:jc w:val="center"/>
              <w:rPr>
                <w:rFonts w:ascii="Arial" w:cs="Arial" w:eastAsia="Arial" w:hAnsi="Arial"/>
              </w:rPr>
            </w:pPr>
            <w:r w:rsidDel="00000000" w:rsidR="00000000" w:rsidRPr="00000000">
              <w:rPr>
                <w:rtl w:val="0"/>
              </w:rPr>
            </w:r>
          </w:p>
          <w:p w:rsidR="00000000" w:rsidDel="00000000" w:rsidP="00000000" w:rsidRDefault="00000000" w:rsidRPr="00000000" w14:paraId="000001F9">
            <w:pPr>
              <w:jc w:val="center"/>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A">
            <w:pPr>
              <w:jc w:val="center"/>
              <w:rPr>
                <w:rFonts w:ascii="Arial" w:cs="Arial" w:eastAsia="Arial" w:hAnsi="Arial"/>
              </w:rPr>
            </w:pPr>
            <w:r w:rsidDel="00000000" w:rsidR="00000000" w:rsidRPr="00000000">
              <w:rPr>
                <w:rtl w:val="0"/>
              </w:rPr>
            </w:r>
          </w:p>
          <w:p w:rsidR="00000000" w:rsidDel="00000000" w:rsidP="00000000" w:rsidRDefault="00000000" w:rsidRPr="00000000" w14:paraId="000001FB">
            <w:pPr>
              <w:jc w:val="center"/>
              <w:rPr>
                <w:rFonts w:ascii="Arial" w:cs="Arial" w:eastAsia="Arial" w:hAnsi="Arial"/>
              </w:rPr>
            </w:pPr>
            <w:r w:rsidDel="00000000" w:rsidR="00000000" w:rsidRPr="00000000">
              <w:rPr>
                <w:rtl w:val="0"/>
              </w:rPr>
            </w:r>
          </w:p>
        </w:tc>
      </w:tr>
    </w:tbl>
    <w:p w:rsidR="00000000" w:rsidDel="00000000" w:rsidP="00000000" w:rsidRDefault="00000000" w:rsidRPr="00000000" w14:paraId="000001FC">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FD">
      <w:pPr>
        <w:ind w:left="720" w:firstLine="0"/>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F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Uscite didattiche - visite guidate - viaggi d’istruzione</w:t>
      </w:r>
    </w:p>
    <w:p w:rsidR="00000000" w:rsidDel="00000000" w:rsidP="00000000" w:rsidRDefault="00000000" w:rsidRPr="00000000" w14:paraId="000001FF">
      <w:pPr>
        <w:ind w:left="720" w:firstLine="0"/>
        <w:jc w:val="center"/>
        <w:rPr>
          <w:rFonts w:ascii="Arial" w:cs="Arial" w:eastAsia="Arial" w:hAnsi="Arial"/>
          <w:b w:val="1"/>
          <w:sz w:val="22"/>
          <w:szCs w:val="22"/>
        </w:rPr>
      </w:pPr>
      <w:r w:rsidDel="00000000" w:rsidR="00000000" w:rsidRPr="00000000">
        <w:rPr>
          <w:rtl w:val="0"/>
        </w:rPr>
      </w:r>
    </w:p>
    <w:tbl>
      <w:tblPr>
        <w:tblStyle w:val="Table5"/>
        <w:tblW w:w="9886.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379"/>
        <w:gridCol w:w="2114"/>
        <w:gridCol w:w="1511"/>
        <w:gridCol w:w="1222"/>
        <w:gridCol w:w="2660"/>
        <w:tblGridChange w:id="0">
          <w:tblGrid>
            <w:gridCol w:w="2379"/>
            <w:gridCol w:w="2114"/>
            <w:gridCol w:w="1511"/>
            <w:gridCol w:w="1222"/>
            <w:gridCol w:w="2660"/>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c3bd96" w:val="clear"/>
          </w:tcPr>
          <w:p w:rsidR="00000000" w:rsidDel="00000000" w:rsidP="00000000" w:rsidRDefault="00000000" w:rsidRPr="00000000" w14:paraId="00000200">
            <w:pPr>
              <w:jc w:val="center"/>
              <w:rPr>
                <w:rFonts w:ascii="Arial" w:cs="Arial" w:eastAsia="Arial" w:hAnsi="Arial"/>
                <w:b w:val="1"/>
              </w:rPr>
            </w:pPr>
            <w:r w:rsidDel="00000000" w:rsidR="00000000" w:rsidRPr="00000000">
              <w:rPr>
                <w:rFonts w:ascii="Arial" w:cs="Arial" w:eastAsia="Arial" w:hAnsi="Arial"/>
                <w:b w:val="1"/>
                <w:sz w:val="22"/>
                <w:szCs w:val="22"/>
                <w:rtl w:val="0"/>
              </w:rPr>
              <w:t xml:space="preserve">DESTINAZIONE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c3bd96" w:val="clear"/>
          </w:tcPr>
          <w:p w:rsidR="00000000" w:rsidDel="00000000" w:rsidP="00000000" w:rsidRDefault="00000000" w:rsidRPr="00000000" w14:paraId="00000201">
            <w:pPr>
              <w:jc w:val="center"/>
              <w:rPr>
                <w:rFonts w:ascii="Arial" w:cs="Arial" w:eastAsia="Arial" w:hAnsi="Arial"/>
                <w:b w:val="1"/>
              </w:rPr>
            </w:pPr>
            <w:r w:rsidDel="00000000" w:rsidR="00000000" w:rsidRPr="00000000">
              <w:rPr>
                <w:rFonts w:ascii="Arial" w:cs="Arial" w:eastAsia="Arial" w:hAnsi="Arial"/>
                <w:b w:val="1"/>
                <w:sz w:val="22"/>
                <w:szCs w:val="22"/>
                <w:rtl w:val="0"/>
              </w:rPr>
              <w:t xml:space="preserve">AMBITO DISCIPLINARE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c3bd96" w:val="clear"/>
          </w:tcPr>
          <w:p w:rsidR="00000000" w:rsidDel="00000000" w:rsidP="00000000" w:rsidRDefault="00000000" w:rsidRPr="00000000" w14:paraId="00000202">
            <w:pPr>
              <w:jc w:val="center"/>
              <w:rPr>
                <w:rFonts w:ascii="Arial" w:cs="Arial" w:eastAsia="Arial" w:hAnsi="Arial"/>
                <w:b w:val="1"/>
              </w:rPr>
            </w:pPr>
            <w:r w:rsidDel="00000000" w:rsidR="00000000" w:rsidRPr="00000000">
              <w:rPr>
                <w:rFonts w:ascii="Arial" w:cs="Arial" w:eastAsia="Arial" w:hAnsi="Arial"/>
                <w:b w:val="1"/>
                <w:sz w:val="22"/>
                <w:szCs w:val="22"/>
                <w:rtl w:val="0"/>
              </w:rPr>
              <w:t xml:space="preserve">DURATA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c3bd96" w:val="clear"/>
          </w:tcPr>
          <w:p w:rsidR="00000000" w:rsidDel="00000000" w:rsidP="00000000" w:rsidRDefault="00000000" w:rsidRPr="00000000" w14:paraId="00000203">
            <w:pPr>
              <w:jc w:val="center"/>
              <w:rPr>
                <w:rFonts w:ascii="Arial" w:cs="Arial" w:eastAsia="Arial" w:hAnsi="Arial"/>
                <w:b w:val="1"/>
              </w:rPr>
            </w:pPr>
            <w:r w:rsidDel="00000000" w:rsidR="00000000" w:rsidRPr="00000000">
              <w:rPr>
                <w:rFonts w:ascii="Arial" w:cs="Arial" w:eastAsia="Arial" w:hAnsi="Arial"/>
                <w:b w:val="1"/>
                <w:sz w:val="22"/>
                <w:szCs w:val="22"/>
                <w:rtl w:val="0"/>
              </w:rPr>
              <w:t xml:space="preserve">DATA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c3bd96" w:val="clear"/>
          </w:tcPr>
          <w:p w:rsidR="00000000" w:rsidDel="00000000" w:rsidP="00000000" w:rsidRDefault="00000000" w:rsidRPr="00000000" w14:paraId="00000204">
            <w:pPr>
              <w:jc w:val="center"/>
              <w:rPr>
                <w:rFonts w:ascii="Arial" w:cs="Arial" w:eastAsia="Arial" w:hAnsi="Arial"/>
                <w:b w:val="1"/>
              </w:rPr>
            </w:pPr>
            <w:r w:rsidDel="00000000" w:rsidR="00000000" w:rsidRPr="00000000">
              <w:rPr>
                <w:rFonts w:ascii="Arial" w:cs="Arial" w:eastAsia="Arial" w:hAnsi="Arial"/>
                <w:b w:val="1"/>
                <w:sz w:val="22"/>
                <w:szCs w:val="22"/>
                <w:rtl w:val="0"/>
              </w:rPr>
              <w:t xml:space="preserve">ACCOMPAGNATORI</w:t>
            </w:r>
            <w:r w:rsidDel="00000000" w:rsidR="00000000" w:rsidRPr="00000000">
              <w:rPr>
                <w:rtl w:val="0"/>
              </w:rPr>
            </w:r>
          </w:p>
        </w:tc>
      </w:tr>
      <w:tr>
        <w:trPr>
          <w:cantSplit w:val="0"/>
          <w:trHeight w:val="431"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5">
            <w:pPr>
              <w:jc w:val="center"/>
              <w:rPr>
                <w:rFonts w:ascii="Arial" w:cs="Arial" w:eastAsia="Arial" w:hAnsi="Arial"/>
                <w:b w:val="1"/>
              </w:rPr>
            </w:pPr>
            <w:r w:rsidDel="00000000" w:rsidR="00000000" w:rsidRPr="00000000">
              <w:rPr>
                <w:rtl w:val="0"/>
              </w:rPr>
            </w:r>
          </w:p>
          <w:p w:rsidR="00000000" w:rsidDel="00000000" w:rsidP="00000000" w:rsidRDefault="00000000" w:rsidRPr="00000000" w14:paraId="00000206">
            <w:pPr>
              <w:jc w:val="center"/>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7">
            <w:pPr>
              <w:jc w:val="center"/>
              <w:rPr>
                <w:rFonts w:ascii="Arial" w:cs="Arial" w:eastAsia="Arial" w:hAnsi="Arial"/>
                <w:b w:val="1"/>
              </w:rPr>
            </w:pPr>
            <w:r w:rsidDel="00000000" w:rsidR="00000000" w:rsidRPr="00000000">
              <w:rPr>
                <w:rtl w:val="0"/>
              </w:rPr>
            </w:r>
          </w:p>
          <w:p w:rsidR="00000000" w:rsidDel="00000000" w:rsidP="00000000" w:rsidRDefault="00000000" w:rsidRPr="00000000" w14:paraId="00000208">
            <w:pPr>
              <w:jc w:val="center"/>
              <w:rPr>
                <w:rFonts w:ascii="Arial" w:cs="Arial" w:eastAsia="Arial" w:hAnsi="Arial"/>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9">
            <w:pPr>
              <w:jc w:val="center"/>
              <w:rPr>
                <w:rFonts w:ascii="Arial" w:cs="Arial" w:eastAsia="Arial" w:hAnsi="Arial"/>
                <w:b w:val="1"/>
              </w:rPr>
            </w:pPr>
            <w:r w:rsidDel="00000000" w:rsidR="00000000" w:rsidRPr="00000000">
              <w:rPr>
                <w:rtl w:val="0"/>
              </w:rPr>
            </w:r>
          </w:p>
          <w:p w:rsidR="00000000" w:rsidDel="00000000" w:rsidP="00000000" w:rsidRDefault="00000000" w:rsidRPr="00000000" w14:paraId="0000020A">
            <w:pPr>
              <w:jc w:val="center"/>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B">
            <w:pPr>
              <w:jc w:val="center"/>
              <w:rPr>
                <w:rFonts w:ascii="Arial" w:cs="Arial" w:eastAsia="Arial" w:hAnsi="Arial"/>
                <w:b w:val="1"/>
              </w:rPr>
            </w:pPr>
            <w:r w:rsidDel="00000000" w:rsidR="00000000" w:rsidRPr="00000000">
              <w:rPr>
                <w:rtl w:val="0"/>
              </w:rPr>
            </w:r>
          </w:p>
          <w:p w:rsidR="00000000" w:rsidDel="00000000" w:rsidP="00000000" w:rsidRDefault="00000000" w:rsidRPr="00000000" w14:paraId="0000020C">
            <w:pPr>
              <w:jc w:val="center"/>
              <w:rPr>
                <w:rFonts w:ascii="Arial" w:cs="Arial" w:eastAsia="Arial" w:hAnsi="Arial"/>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D">
            <w:pPr>
              <w:jc w:val="center"/>
              <w:rPr>
                <w:rFonts w:ascii="Arial" w:cs="Arial" w:eastAsia="Arial" w:hAnsi="Arial"/>
                <w:b w:val="1"/>
              </w:rPr>
            </w:pPr>
            <w:r w:rsidDel="00000000" w:rsidR="00000000" w:rsidRPr="00000000">
              <w:rPr>
                <w:rtl w:val="0"/>
              </w:rPr>
            </w:r>
          </w:p>
          <w:p w:rsidR="00000000" w:rsidDel="00000000" w:rsidP="00000000" w:rsidRDefault="00000000" w:rsidRPr="00000000" w14:paraId="0000020E">
            <w:pPr>
              <w:jc w:val="center"/>
              <w:rPr>
                <w:rFonts w:ascii="Arial" w:cs="Arial" w:eastAsia="Arial" w:hAnsi="Arial"/>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F">
            <w:pPr>
              <w:jc w:val="center"/>
              <w:rPr>
                <w:rFonts w:ascii="Arial" w:cs="Arial" w:eastAsia="Arial" w:hAnsi="Arial"/>
              </w:rPr>
            </w:pPr>
            <w:r w:rsidDel="00000000" w:rsidR="00000000" w:rsidRPr="00000000">
              <w:rPr>
                <w:rtl w:val="0"/>
              </w:rPr>
            </w:r>
          </w:p>
          <w:p w:rsidR="00000000" w:rsidDel="00000000" w:rsidP="00000000" w:rsidRDefault="00000000" w:rsidRPr="00000000" w14:paraId="00000210">
            <w:pPr>
              <w:jc w:val="center"/>
              <w:rPr>
                <w:rFonts w:ascii="Arial" w:cs="Arial" w:eastAsia="Arial" w:hAnsi="Arial"/>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1">
            <w:pPr>
              <w:jc w:val="center"/>
              <w:rPr>
                <w:rFonts w:ascii="Arial" w:cs="Arial" w:eastAsia="Arial" w:hAnsi="Arial"/>
              </w:rPr>
            </w:pPr>
            <w:r w:rsidDel="00000000" w:rsidR="00000000" w:rsidRPr="00000000">
              <w:rPr>
                <w:rtl w:val="0"/>
              </w:rPr>
            </w:r>
          </w:p>
          <w:p w:rsidR="00000000" w:rsidDel="00000000" w:rsidP="00000000" w:rsidRDefault="00000000" w:rsidRPr="00000000" w14:paraId="00000212">
            <w:pPr>
              <w:jc w:val="center"/>
              <w:rPr>
                <w:rFonts w:ascii="Arial" w:cs="Arial" w:eastAsia="Arial" w:hAnsi="Arial"/>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3">
            <w:pPr>
              <w:jc w:val="center"/>
              <w:rPr>
                <w:rFonts w:ascii="Arial" w:cs="Arial" w:eastAsia="Arial" w:hAnsi="Arial"/>
              </w:rPr>
            </w:pPr>
            <w:r w:rsidDel="00000000" w:rsidR="00000000" w:rsidRPr="00000000">
              <w:rPr>
                <w:rtl w:val="0"/>
              </w:rPr>
            </w:r>
          </w:p>
          <w:p w:rsidR="00000000" w:rsidDel="00000000" w:rsidP="00000000" w:rsidRDefault="00000000" w:rsidRPr="00000000" w14:paraId="00000214">
            <w:pPr>
              <w:jc w:val="center"/>
              <w:rPr>
                <w:rFonts w:ascii="Arial" w:cs="Arial" w:eastAsia="Arial" w:hAnsi="Arial"/>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5">
            <w:pPr>
              <w:jc w:val="center"/>
              <w:rPr>
                <w:rFonts w:ascii="Arial" w:cs="Arial" w:eastAsia="Arial" w:hAnsi="Arial"/>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6">
            <w:pPr>
              <w:jc w:val="center"/>
              <w:rPr>
                <w:rFonts w:ascii="Arial" w:cs="Arial" w:eastAsia="Arial" w:hAnsi="Arial"/>
              </w:rPr>
            </w:pPr>
            <w:r w:rsidDel="00000000" w:rsidR="00000000" w:rsidRPr="00000000">
              <w:rPr>
                <w:rtl w:val="0"/>
              </w:rPr>
            </w:r>
          </w:p>
          <w:p w:rsidR="00000000" w:rsidDel="00000000" w:rsidP="00000000" w:rsidRDefault="00000000" w:rsidRPr="00000000" w14:paraId="00000217">
            <w:pPr>
              <w:jc w:val="center"/>
              <w:rPr>
                <w:rFonts w:ascii="Arial" w:cs="Arial" w:eastAsia="Arial" w:hAnsi="Arial"/>
                <w:b w:val="1"/>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8">
            <w:pPr>
              <w:jc w:val="center"/>
              <w:rPr>
                <w:rFonts w:ascii="Arial" w:cs="Arial" w:eastAsia="Arial" w:hAnsi="Arial"/>
              </w:rPr>
            </w:pPr>
            <w:r w:rsidDel="00000000" w:rsidR="00000000" w:rsidRPr="00000000">
              <w:rPr>
                <w:rtl w:val="0"/>
              </w:rPr>
            </w:r>
          </w:p>
          <w:p w:rsidR="00000000" w:rsidDel="00000000" w:rsidP="00000000" w:rsidRDefault="00000000" w:rsidRPr="00000000" w14:paraId="00000219">
            <w:pPr>
              <w:jc w:val="center"/>
              <w:rPr>
                <w:rFonts w:ascii="Arial" w:cs="Arial" w:eastAsia="Arial" w:hAnsi="Arial"/>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A">
            <w:pPr>
              <w:jc w:val="center"/>
              <w:rPr>
                <w:rFonts w:ascii="Arial" w:cs="Arial" w:eastAsia="Arial" w:hAnsi="Arial"/>
                <w:b w:val="1"/>
              </w:rPr>
            </w:pPr>
            <w:r w:rsidDel="00000000" w:rsidR="00000000" w:rsidRPr="00000000">
              <w:rPr>
                <w:rtl w:val="0"/>
              </w:rPr>
            </w:r>
          </w:p>
          <w:p w:rsidR="00000000" w:rsidDel="00000000" w:rsidP="00000000" w:rsidRDefault="00000000" w:rsidRPr="00000000" w14:paraId="0000021B">
            <w:pPr>
              <w:jc w:val="center"/>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C">
            <w:pPr>
              <w:jc w:val="center"/>
              <w:rPr>
                <w:rFonts w:ascii="Arial" w:cs="Arial" w:eastAsia="Arial" w:hAnsi="Arial"/>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D">
            <w:pPr>
              <w:jc w:val="center"/>
              <w:rPr>
                <w:rFonts w:ascii="Arial" w:cs="Arial" w:eastAsia="Arial" w:hAnsi="Arial"/>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E">
            <w:pPr>
              <w:jc w:val="center"/>
              <w:rPr>
                <w:rFonts w:ascii="Arial" w:cs="Arial" w:eastAsia="Arial" w:hAnsi="Arial"/>
              </w:rPr>
            </w:pPr>
            <w:r w:rsidDel="00000000" w:rsidR="00000000" w:rsidRPr="00000000">
              <w:rPr>
                <w:rtl w:val="0"/>
              </w:rPr>
            </w:r>
          </w:p>
          <w:p w:rsidR="00000000" w:rsidDel="00000000" w:rsidP="00000000" w:rsidRDefault="00000000" w:rsidRPr="00000000" w14:paraId="0000021F">
            <w:pPr>
              <w:jc w:val="center"/>
              <w:rPr>
                <w:rFonts w:ascii="Arial" w:cs="Arial" w:eastAsia="Arial" w:hAnsi="Arial"/>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20">
            <w:pPr>
              <w:jc w:val="center"/>
              <w:rPr>
                <w:rFonts w:ascii="Arial" w:cs="Arial" w:eastAsia="Arial" w:hAnsi="Arial"/>
              </w:rPr>
            </w:pPr>
            <w:r w:rsidDel="00000000" w:rsidR="00000000" w:rsidRPr="00000000">
              <w:rPr>
                <w:rtl w:val="0"/>
              </w:rPr>
            </w:r>
          </w:p>
          <w:p w:rsidR="00000000" w:rsidDel="00000000" w:rsidP="00000000" w:rsidRDefault="00000000" w:rsidRPr="00000000" w14:paraId="00000221">
            <w:pPr>
              <w:jc w:val="center"/>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22">
            <w:pPr>
              <w:jc w:val="center"/>
              <w:rPr>
                <w:rFonts w:ascii="Arial" w:cs="Arial" w:eastAsia="Arial" w:hAnsi="Arial"/>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23">
            <w:pPr>
              <w:jc w:val="center"/>
              <w:rPr>
                <w:rFonts w:ascii="Arial" w:cs="Arial" w:eastAsia="Arial" w:hAnsi="Arial"/>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24">
            <w:pPr>
              <w:jc w:val="center"/>
              <w:rPr>
                <w:rFonts w:ascii="Arial" w:cs="Arial" w:eastAsia="Arial" w:hAnsi="Arial"/>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25">
            <w:pPr>
              <w:jc w:val="center"/>
              <w:rPr>
                <w:rFonts w:ascii="Arial" w:cs="Arial" w:eastAsia="Arial" w:hAnsi="Arial"/>
              </w:rPr>
            </w:pPr>
            <w:r w:rsidDel="00000000" w:rsidR="00000000" w:rsidRPr="00000000">
              <w:rPr>
                <w:rtl w:val="0"/>
              </w:rPr>
            </w:r>
          </w:p>
        </w:tc>
      </w:tr>
    </w:tbl>
    <w:p w:rsidR="00000000" w:rsidDel="00000000" w:rsidP="00000000" w:rsidRDefault="00000000" w:rsidRPr="00000000" w14:paraId="00000226">
      <w:pPr>
        <w:ind w:left="284" w:firstLine="0"/>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227">
      <w:pPr>
        <w:ind w:left="284" w:firstLine="0"/>
        <w:jc w:val="both"/>
        <w:rPr>
          <w:rFonts w:ascii="Arial" w:cs="Arial" w:eastAsia="Arial" w:hAnsi="Arial"/>
          <w:b w:val="1"/>
          <w:smallCaps w:val="1"/>
          <w:sz w:val="22"/>
          <w:szCs w:val="22"/>
        </w:rPr>
      </w:pPr>
      <w:r w:rsidDel="00000000" w:rsidR="00000000" w:rsidRPr="00000000">
        <w:rPr>
          <w:rtl w:val="0"/>
        </w:rPr>
      </w:r>
    </w:p>
    <w:p w:rsidR="00000000" w:rsidDel="00000000" w:rsidP="00000000" w:rsidRDefault="00000000" w:rsidRPr="00000000" w14:paraId="00000228">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i w:val="0"/>
          <w:strike w:val="0"/>
          <w:color w:val="000000"/>
          <w:u w:val="none"/>
          <w:shd w:fill="auto" w:val="clear"/>
          <w:vertAlign w:val="baseline"/>
        </w:rPr>
      </w:pPr>
      <w:r w:rsidDel="00000000" w:rsidR="00000000" w:rsidRPr="00000000">
        <w:rPr>
          <w:rFonts w:ascii="Arial" w:cs="Arial" w:eastAsia="Arial" w:hAnsi="Arial"/>
          <w:b w:val="1"/>
          <w:i w:val="0"/>
          <w:smallCaps w:val="1"/>
          <w:strike w:val="0"/>
          <w:color w:val="000000"/>
          <w:sz w:val="22"/>
          <w:szCs w:val="22"/>
          <w:u w:val="none"/>
          <w:shd w:fill="auto" w:val="clear"/>
          <w:vertAlign w:val="baseline"/>
          <w:rtl w:val="0"/>
        </w:rPr>
        <w:t xml:space="preserve">DEFINIZIONE DELLE ATTIVITÀ INTERDISCIPLINARI E TRASVERSALI…………………………….</w:t>
      </w:r>
    </w:p>
    <w:p w:rsidR="00000000" w:rsidDel="00000000" w:rsidP="00000000" w:rsidRDefault="00000000" w:rsidRPr="00000000" w14:paraId="00000229">
      <w:pPr>
        <w:ind w:left="284" w:firstLine="0"/>
        <w:jc w:val="both"/>
        <w:rPr>
          <w:rFonts w:ascii="Arial" w:cs="Arial" w:eastAsia="Arial" w:hAnsi="Arial"/>
          <w:b w:val="1"/>
          <w:smallCaps w:val="1"/>
          <w:sz w:val="22"/>
          <w:szCs w:val="22"/>
        </w:rPr>
      </w:pPr>
      <w:r w:rsidDel="00000000" w:rsidR="00000000" w:rsidRPr="00000000">
        <w:rPr>
          <w:rFonts w:ascii="Arial" w:cs="Arial" w:eastAsia="Arial" w:hAnsi="Arial"/>
          <w:b w:val="1"/>
          <w:smallCaps w:val="1"/>
          <w:sz w:val="22"/>
          <w:szCs w:val="22"/>
          <w:rtl w:val="0"/>
        </w:rPr>
        <w:t xml:space="preserve">……………………………………………………………………………………………………………………...</w:t>
      </w:r>
    </w:p>
    <w:p w:rsidR="00000000" w:rsidDel="00000000" w:rsidP="00000000" w:rsidRDefault="00000000" w:rsidRPr="00000000" w14:paraId="0000022A">
      <w:pPr>
        <w:ind w:left="284" w:firstLine="0"/>
        <w:jc w:val="both"/>
        <w:rPr>
          <w:rFonts w:ascii="Arial" w:cs="Arial" w:eastAsia="Arial" w:hAnsi="Arial"/>
          <w:b w:val="1"/>
          <w:smallCaps w:val="1"/>
          <w:sz w:val="22"/>
          <w:szCs w:val="22"/>
        </w:rPr>
      </w:pPr>
      <w:r w:rsidDel="00000000" w:rsidR="00000000" w:rsidRPr="00000000">
        <w:rPr>
          <w:rtl w:val="0"/>
        </w:rPr>
      </w:r>
    </w:p>
    <w:p w:rsidR="00000000" w:rsidDel="00000000" w:rsidP="00000000" w:rsidRDefault="00000000" w:rsidRPr="00000000" w14:paraId="0000022B">
      <w:pPr>
        <w:rPr>
          <w:rFonts w:ascii="Arial" w:cs="Arial" w:eastAsia="Arial" w:hAnsi="Arial"/>
          <w:b w:val="1"/>
          <w:sz w:val="22"/>
          <w:szCs w:val="22"/>
        </w:rPr>
      </w:pPr>
      <w:r w:rsidDel="00000000" w:rsidR="00000000" w:rsidRPr="00000000">
        <w:rPr>
          <w:rFonts w:ascii="Arial" w:cs="Arial" w:eastAsia="Arial" w:hAnsi="Arial"/>
          <w:b w:val="1"/>
          <w:smallCaps w:val="1"/>
          <w:sz w:val="22"/>
          <w:szCs w:val="22"/>
          <w:rtl w:val="0"/>
        </w:rPr>
        <w:t xml:space="preserve"> </w:t>
      </w:r>
      <w:r w:rsidDel="00000000" w:rsidR="00000000" w:rsidRPr="00000000">
        <w:rPr>
          <w:rtl w:val="0"/>
        </w:rPr>
      </w:r>
    </w:p>
    <w:p w:rsidR="00000000" w:rsidDel="00000000" w:rsidP="00000000" w:rsidRDefault="00000000" w:rsidRPr="00000000" w14:paraId="0000022C">
      <w:pPr>
        <w:rPr>
          <w:rFonts w:ascii="Arial" w:cs="Arial" w:eastAsia="Arial" w:hAnsi="Arial"/>
          <w:sz w:val="22"/>
          <w:szCs w:val="22"/>
        </w:rPr>
      </w:pPr>
      <w:r w:rsidDel="00000000" w:rsidR="00000000" w:rsidRPr="00000000">
        <w:rPr>
          <w:rtl w:val="0"/>
        </w:rPr>
      </w:r>
    </w:p>
    <w:tbl>
      <w:tblPr>
        <w:tblStyle w:val="Table6"/>
        <w:tblW w:w="976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884"/>
        <w:gridCol w:w="4885"/>
        <w:tblGridChange w:id="0">
          <w:tblGrid>
            <w:gridCol w:w="4884"/>
            <w:gridCol w:w="4885"/>
          </w:tblGrid>
        </w:tblGridChange>
      </w:tblGrid>
      <w:tr>
        <w:trPr>
          <w:cantSplit w:val="0"/>
          <w:tblHeader w:val="0"/>
        </w:trPr>
        <w:tc>
          <w:tcPr>
            <w:gridSpan w:val="2"/>
            <w:tcBorders>
              <w:top w:color="000000" w:space="0" w:sz="4" w:val="single"/>
              <w:left w:color="000000" w:space="0" w:sz="4" w:val="single"/>
              <w:bottom w:color="000000" w:space="0" w:sz="4" w:val="single"/>
              <w:right w:color="000000" w:space="0" w:sz="4" w:val="single"/>
            </w:tcBorders>
            <w:shd w:fill="c3bd96" w:val="clear"/>
          </w:tcPr>
          <w:p w:rsidR="00000000" w:rsidDel="00000000" w:rsidP="00000000" w:rsidRDefault="00000000" w:rsidRPr="00000000" w14:paraId="0000022D">
            <w:pPr>
              <w:tabs>
                <w:tab w:val="left" w:pos="1240"/>
                <w:tab w:val="center" w:pos="2372"/>
              </w:tabs>
              <w:jc w:val="center"/>
              <w:rPr>
                <w:rFonts w:ascii="Arial" w:cs="Arial" w:eastAsia="Arial" w:hAnsi="Arial"/>
                <w:b w:val="1"/>
              </w:rPr>
            </w:pPr>
            <w:r w:rsidDel="00000000" w:rsidR="00000000" w:rsidRPr="00000000">
              <w:rPr>
                <w:rFonts w:ascii="Arial" w:cs="Arial" w:eastAsia="Arial" w:hAnsi="Arial"/>
                <w:b w:val="1"/>
                <w:sz w:val="22"/>
                <w:szCs w:val="22"/>
                <w:rtl w:val="0"/>
              </w:rPr>
              <w:t xml:space="preserve">IL CONSIGLIO DI CLASSE</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2F">
            <w:pPr>
              <w:jc w:val="center"/>
              <w:rPr>
                <w:rFonts w:ascii="Arial" w:cs="Arial" w:eastAsia="Arial" w:hAnsi="Arial"/>
              </w:rPr>
            </w:pPr>
            <w:r w:rsidDel="00000000" w:rsidR="00000000" w:rsidRPr="00000000">
              <w:rPr>
                <w:rtl w:val="0"/>
              </w:rPr>
            </w:r>
          </w:p>
          <w:p w:rsidR="00000000" w:rsidDel="00000000" w:rsidP="00000000" w:rsidRDefault="00000000" w:rsidRPr="00000000" w14:paraId="00000230">
            <w:pPr>
              <w:jc w:val="center"/>
              <w:rPr>
                <w:rFonts w:ascii="Arial" w:cs="Arial" w:eastAsia="Arial" w:hAnsi="Arial"/>
              </w:rPr>
            </w:pPr>
            <w:r w:rsidDel="00000000" w:rsidR="00000000" w:rsidRPr="00000000">
              <w:rPr>
                <w:rFonts w:ascii="Arial" w:cs="Arial" w:eastAsia="Arial" w:hAnsi="Arial"/>
                <w:sz w:val="22"/>
                <w:szCs w:val="22"/>
                <w:rtl w:val="0"/>
              </w:rPr>
              <w:t xml:space="preserve">ITALIANO E STORIA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1">
            <w:pPr>
              <w:tabs>
                <w:tab w:val="left" w:pos="1240"/>
                <w:tab w:val="center" w:pos="2372"/>
              </w:tabs>
              <w:rPr>
                <w:rFonts w:ascii="Arial" w:cs="Arial" w:eastAsia="Arial" w:hAnsi="Arial"/>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2">
            <w:pPr>
              <w:jc w:val="center"/>
              <w:rPr>
                <w:rFonts w:ascii="Arial" w:cs="Arial" w:eastAsia="Arial" w:hAnsi="Arial"/>
              </w:rPr>
            </w:pPr>
            <w:r w:rsidDel="00000000" w:rsidR="00000000" w:rsidRPr="00000000">
              <w:rPr>
                <w:rtl w:val="0"/>
              </w:rPr>
            </w:r>
          </w:p>
          <w:p w:rsidR="00000000" w:rsidDel="00000000" w:rsidP="00000000" w:rsidRDefault="00000000" w:rsidRPr="00000000" w14:paraId="00000233">
            <w:pPr>
              <w:jc w:val="center"/>
              <w:rPr>
                <w:rFonts w:ascii="Arial" w:cs="Arial" w:eastAsia="Arial" w:hAnsi="Arial"/>
              </w:rPr>
            </w:pPr>
            <w:r w:rsidDel="00000000" w:rsidR="00000000" w:rsidRPr="00000000">
              <w:rPr>
                <w:rFonts w:ascii="Arial" w:cs="Arial" w:eastAsia="Arial" w:hAnsi="Arial"/>
                <w:sz w:val="22"/>
                <w:szCs w:val="22"/>
                <w:rtl w:val="0"/>
              </w:rPr>
              <w:t xml:space="preserve">GEOGRAFIA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4">
            <w:pPr>
              <w:rPr>
                <w:rFonts w:ascii="Arial" w:cs="Arial" w:eastAsia="Arial" w:hAnsi="Arial"/>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5">
            <w:pPr>
              <w:jc w:val="center"/>
              <w:rPr>
                <w:rFonts w:ascii="Arial" w:cs="Arial" w:eastAsia="Arial" w:hAnsi="Arial"/>
              </w:rPr>
            </w:pPr>
            <w:r w:rsidDel="00000000" w:rsidR="00000000" w:rsidRPr="00000000">
              <w:rPr>
                <w:rtl w:val="0"/>
              </w:rPr>
            </w:r>
          </w:p>
          <w:p w:rsidR="00000000" w:rsidDel="00000000" w:rsidP="00000000" w:rsidRDefault="00000000" w:rsidRPr="00000000" w14:paraId="00000236">
            <w:pPr>
              <w:jc w:val="center"/>
              <w:rPr>
                <w:rFonts w:ascii="Arial" w:cs="Arial" w:eastAsia="Arial" w:hAnsi="Arial"/>
              </w:rPr>
            </w:pPr>
            <w:r w:rsidDel="00000000" w:rsidR="00000000" w:rsidRPr="00000000">
              <w:rPr>
                <w:rFonts w:ascii="Arial" w:cs="Arial" w:eastAsia="Arial" w:hAnsi="Arial"/>
                <w:sz w:val="22"/>
                <w:szCs w:val="22"/>
                <w:rtl w:val="0"/>
              </w:rPr>
              <w:t xml:space="preserve">LINGUA INGLESE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7">
            <w:pPr>
              <w:rPr>
                <w:rFonts w:ascii="Arial" w:cs="Arial" w:eastAsia="Arial" w:hAnsi="Arial"/>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8">
            <w:pPr>
              <w:jc w:val="center"/>
              <w:rPr>
                <w:rFonts w:ascii="Arial" w:cs="Arial" w:eastAsia="Arial" w:hAnsi="Arial"/>
              </w:rPr>
            </w:pPr>
            <w:r w:rsidDel="00000000" w:rsidR="00000000" w:rsidRPr="00000000">
              <w:rPr>
                <w:rtl w:val="0"/>
              </w:rPr>
            </w:r>
          </w:p>
          <w:p w:rsidR="00000000" w:rsidDel="00000000" w:rsidP="00000000" w:rsidRDefault="00000000" w:rsidRPr="00000000" w14:paraId="00000239">
            <w:pPr>
              <w:jc w:val="center"/>
              <w:rPr>
                <w:rFonts w:ascii="Arial" w:cs="Arial" w:eastAsia="Arial" w:hAnsi="Arial"/>
              </w:rPr>
            </w:pPr>
            <w:r w:rsidDel="00000000" w:rsidR="00000000" w:rsidRPr="00000000">
              <w:rPr>
                <w:rFonts w:ascii="Arial" w:cs="Arial" w:eastAsia="Arial" w:hAnsi="Arial"/>
                <w:sz w:val="22"/>
                <w:szCs w:val="22"/>
                <w:rtl w:val="0"/>
              </w:rPr>
              <w:t xml:space="preserve">LINGUA FRANCESE/SPAGNOLA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A">
            <w:pPr>
              <w:rPr>
                <w:rFonts w:ascii="Arial" w:cs="Arial" w:eastAsia="Arial" w:hAnsi="Arial"/>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B">
            <w:pPr>
              <w:jc w:val="center"/>
              <w:rPr>
                <w:rFonts w:ascii="Arial" w:cs="Arial" w:eastAsia="Arial" w:hAnsi="Arial"/>
              </w:rPr>
            </w:pPr>
            <w:r w:rsidDel="00000000" w:rsidR="00000000" w:rsidRPr="00000000">
              <w:rPr>
                <w:rtl w:val="0"/>
              </w:rPr>
            </w:r>
          </w:p>
          <w:p w:rsidR="00000000" w:rsidDel="00000000" w:rsidP="00000000" w:rsidRDefault="00000000" w:rsidRPr="00000000" w14:paraId="0000023C">
            <w:pPr>
              <w:jc w:val="center"/>
              <w:rPr>
                <w:rFonts w:ascii="Arial" w:cs="Arial" w:eastAsia="Arial" w:hAnsi="Arial"/>
              </w:rPr>
            </w:pPr>
            <w:r w:rsidDel="00000000" w:rsidR="00000000" w:rsidRPr="00000000">
              <w:rPr>
                <w:rFonts w:ascii="Arial" w:cs="Arial" w:eastAsia="Arial" w:hAnsi="Arial"/>
                <w:sz w:val="22"/>
                <w:szCs w:val="22"/>
                <w:rtl w:val="0"/>
              </w:rPr>
              <w:t xml:space="preserve">SCIENZE MATEMATICHE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D">
            <w:pPr>
              <w:rPr>
                <w:rFonts w:ascii="Arial" w:cs="Arial" w:eastAsia="Arial" w:hAnsi="Arial"/>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E">
            <w:pPr>
              <w:jc w:val="center"/>
              <w:rPr>
                <w:rFonts w:ascii="Arial" w:cs="Arial" w:eastAsia="Arial" w:hAnsi="Arial"/>
              </w:rPr>
            </w:pPr>
            <w:r w:rsidDel="00000000" w:rsidR="00000000" w:rsidRPr="00000000">
              <w:rPr>
                <w:rtl w:val="0"/>
              </w:rPr>
            </w:r>
          </w:p>
          <w:p w:rsidR="00000000" w:rsidDel="00000000" w:rsidP="00000000" w:rsidRDefault="00000000" w:rsidRPr="00000000" w14:paraId="0000023F">
            <w:pPr>
              <w:jc w:val="center"/>
              <w:rPr>
                <w:rFonts w:ascii="Arial" w:cs="Arial" w:eastAsia="Arial" w:hAnsi="Arial"/>
              </w:rPr>
            </w:pPr>
            <w:r w:rsidDel="00000000" w:rsidR="00000000" w:rsidRPr="00000000">
              <w:rPr>
                <w:rFonts w:ascii="Arial" w:cs="Arial" w:eastAsia="Arial" w:hAnsi="Arial"/>
                <w:sz w:val="22"/>
                <w:szCs w:val="22"/>
                <w:rtl w:val="0"/>
              </w:rPr>
              <w:t xml:space="preserve">TECNOLOGIA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0">
            <w:pPr>
              <w:rPr>
                <w:rFonts w:ascii="Arial" w:cs="Arial" w:eastAsia="Arial" w:hAnsi="Arial"/>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1">
            <w:pPr>
              <w:jc w:val="center"/>
              <w:rPr>
                <w:rFonts w:ascii="Arial" w:cs="Arial" w:eastAsia="Arial" w:hAnsi="Arial"/>
              </w:rPr>
            </w:pPr>
            <w:r w:rsidDel="00000000" w:rsidR="00000000" w:rsidRPr="00000000">
              <w:rPr>
                <w:rtl w:val="0"/>
              </w:rPr>
            </w:r>
          </w:p>
          <w:p w:rsidR="00000000" w:rsidDel="00000000" w:rsidP="00000000" w:rsidRDefault="00000000" w:rsidRPr="00000000" w14:paraId="00000242">
            <w:pPr>
              <w:jc w:val="center"/>
              <w:rPr>
                <w:rFonts w:ascii="Arial" w:cs="Arial" w:eastAsia="Arial" w:hAnsi="Arial"/>
              </w:rPr>
            </w:pPr>
            <w:r w:rsidDel="00000000" w:rsidR="00000000" w:rsidRPr="00000000">
              <w:rPr>
                <w:rFonts w:ascii="Arial" w:cs="Arial" w:eastAsia="Arial" w:hAnsi="Arial"/>
                <w:sz w:val="22"/>
                <w:szCs w:val="22"/>
                <w:rtl w:val="0"/>
              </w:rPr>
              <w:t xml:space="preserve">MUSICA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3">
            <w:pPr>
              <w:rPr>
                <w:rFonts w:ascii="Arial" w:cs="Arial" w:eastAsia="Arial" w:hAnsi="Arial"/>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4">
            <w:pPr>
              <w:jc w:val="center"/>
              <w:rPr>
                <w:rFonts w:ascii="Arial" w:cs="Arial" w:eastAsia="Arial" w:hAnsi="Arial"/>
              </w:rPr>
            </w:pPr>
            <w:r w:rsidDel="00000000" w:rsidR="00000000" w:rsidRPr="00000000">
              <w:rPr>
                <w:rtl w:val="0"/>
              </w:rPr>
            </w:r>
          </w:p>
          <w:p w:rsidR="00000000" w:rsidDel="00000000" w:rsidP="00000000" w:rsidRDefault="00000000" w:rsidRPr="00000000" w14:paraId="00000245">
            <w:pPr>
              <w:jc w:val="center"/>
              <w:rPr>
                <w:rFonts w:ascii="Arial" w:cs="Arial" w:eastAsia="Arial" w:hAnsi="Arial"/>
              </w:rPr>
            </w:pPr>
            <w:r w:rsidDel="00000000" w:rsidR="00000000" w:rsidRPr="00000000">
              <w:rPr>
                <w:rFonts w:ascii="Arial" w:cs="Arial" w:eastAsia="Arial" w:hAnsi="Arial"/>
                <w:sz w:val="22"/>
                <w:szCs w:val="22"/>
                <w:rtl w:val="0"/>
              </w:rPr>
              <w:t xml:space="preserve">ARTE E IMMAGINE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6">
            <w:pPr>
              <w:rPr>
                <w:rFonts w:ascii="Arial" w:cs="Arial" w:eastAsia="Arial" w:hAnsi="Arial"/>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7">
            <w:pPr>
              <w:jc w:val="center"/>
              <w:rPr>
                <w:rFonts w:ascii="Arial" w:cs="Arial" w:eastAsia="Arial" w:hAnsi="Arial"/>
              </w:rPr>
            </w:pPr>
            <w:r w:rsidDel="00000000" w:rsidR="00000000" w:rsidRPr="00000000">
              <w:rPr>
                <w:rtl w:val="0"/>
              </w:rPr>
            </w:r>
          </w:p>
          <w:p w:rsidR="00000000" w:rsidDel="00000000" w:rsidP="00000000" w:rsidRDefault="00000000" w:rsidRPr="00000000" w14:paraId="00000248">
            <w:pPr>
              <w:jc w:val="center"/>
              <w:rPr>
                <w:rFonts w:ascii="Arial" w:cs="Arial" w:eastAsia="Arial" w:hAnsi="Arial"/>
              </w:rPr>
            </w:pPr>
            <w:r w:rsidDel="00000000" w:rsidR="00000000" w:rsidRPr="00000000">
              <w:rPr>
                <w:rFonts w:ascii="Arial" w:cs="Arial" w:eastAsia="Arial" w:hAnsi="Arial"/>
                <w:sz w:val="22"/>
                <w:szCs w:val="22"/>
                <w:rtl w:val="0"/>
              </w:rPr>
              <w:t xml:space="preserve">ED. FISICA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9">
            <w:pPr>
              <w:rPr>
                <w:rFonts w:ascii="Arial" w:cs="Arial" w:eastAsia="Arial" w:hAnsi="Arial"/>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A">
            <w:pPr>
              <w:jc w:val="center"/>
              <w:rPr>
                <w:rFonts w:ascii="Arial" w:cs="Arial" w:eastAsia="Arial" w:hAnsi="Arial"/>
              </w:rPr>
            </w:pPr>
            <w:r w:rsidDel="00000000" w:rsidR="00000000" w:rsidRPr="00000000">
              <w:rPr>
                <w:rtl w:val="0"/>
              </w:rPr>
            </w:r>
          </w:p>
          <w:p w:rsidR="00000000" w:rsidDel="00000000" w:rsidP="00000000" w:rsidRDefault="00000000" w:rsidRPr="00000000" w14:paraId="0000024B">
            <w:pPr>
              <w:jc w:val="center"/>
              <w:rPr>
                <w:rFonts w:ascii="Arial" w:cs="Arial" w:eastAsia="Arial" w:hAnsi="Arial"/>
              </w:rPr>
            </w:pPr>
            <w:r w:rsidDel="00000000" w:rsidR="00000000" w:rsidRPr="00000000">
              <w:rPr>
                <w:rFonts w:ascii="Arial" w:cs="Arial" w:eastAsia="Arial" w:hAnsi="Arial"/>
                <w:sz w:val="22"/>
                <w:szCs w:val="22"/>
                <w:rtl w:val="0"/>
              </w:rPr>
              <w:t xml:space="preserve">STRUMENTO MUSICALE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C">
            <w:pPr>
              <w:rPr>
                <w:rFonts w:ascii="Arial" w:cs="Arial" w:eastAsia="Arial" w:hAnsi="Arial"/>
              </w:rPr>
            </w:pPr>
            <w:r w:rsidDel="00000000" w:rsidR="00000000" w:rsidRPr="00000000">
              <w:rPr>
                <w:rtl w:val="0"/>
              </w:rPr>
            </w:r>
          </w:p>
        </w:tc>
      </w:tr>
      <w:tr>
        <w:trPr>
          <w:cantSplit w:val="0"/>
          <w:trHeight w:val="28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D">
            <w:pPr>
              <w:jc w:val="center"/>
              <w:rPr>
                <w:rFonts w:ascii="Arial" w:cs="Arial" w:eastAsia="Arial" w:hAnsi="Arial"/>
              </w:rPr>
            </w:pPr>
            <w:r w:rsidDel="00000000" w:rsidR="00000000" w:rsidRPr="00000000">
              <w:rPr>
                <w:rtl w:val="0"/>
              </w:rPr>
            </w:r>
          </w:p>
          <w:p w:rsidR="00000000" w:rsidDel="00000000" w:rsidP="00000000" w:rsidRDefault="00000000" w:rsidRPr="00000000" w14:paraId="0000024E">
            <w:pPr>
              <w:jc w:val="center"/>
              <w:rPr>
                <w:rFonts w:ascii="Arial" w:cs="Arial" w:eastAsia="Arial" w:hAnsi="Arial"/>
              </w:rPr>
            </w:pPr>
            <w:r w:rsidDel="00000000" w:rsidR="00000000" w:rsidRPr="00000000">
              <w:rPr>
                <w:rFonts w:ascii="Arial" w:cs="Arial" w:eastAsia="Arial" w:hAnsi="Arial"/>
                <w:sz w:val="22"/>
                <w:szCs w:val="22"/>
                <w:rtl w:val="0"/>
              </w:rPr>
              <w:t xml:space="preserve">RELIGIONE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F">
            <w:pPr>
              <w:rPr>
                <w:rFonts w:ascii="Arial" w:cs="Arial" w:eastAsia="Arial" w:hAnsi="Arial"/>
              </w:rPr>
            </w:pPr>
            <w:r w:rsidDel="00000000" w:rsidR="00000000" w:rsidRPr="00000000">
              <w:rPr>
                <w:rtl w:val="0"/>
              </w:rPr>
            </w:r>
          </w:p>
        </w:tc>
      </w:tr>
      <w:tr>
        <w:trPr>
          <w:cantSplit w:val="0"/>
          <w:trHeight w:val="28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0">
            <w:pPr>
              <w:jc w:val="center"/>
              <w:rPr>
                <w:rFonts w:ascii="Arial" w:cs="Arial" w:eastAsia="Arial" w:hAnsi="Arial"/>
              </w:rPr>
            </w:pPr>
            <w:r w:rsidDel="00000000" w:rsidR="00000000" w:rsidRPr="00000000">
              <w:rPr>
                <w:rtl w:val="0"/>
              </w:rPr>
            </w:r>
          </w:p>
          <w:p w:rsidR="00000000" w:rsidDel="00000000" w:rsidP="00000000" w:rsidRDefault="00000000" w:rsidRPr="00000000" w14:paraId="00000251">
            <w:pPr>
              <w:jc w:val="center"/>
              <w:rPr>
                <w:rFonts w:ascii="Arial" w:cs="Arial" w:eastAsia="Arial" w:hAnsi="Arial"/>
              </w:rPr>
            </w:pPr>
            <w:r w:rsidDel="00000000" w:rsidR="00000000" w:rsidRPr="00000000">
              <w:rPr>
                <w:rFonts w:ascii="Arial" w:cs="Arial" w:eastAsia="Arial" w:hAnsi="Arial"/>
                <w:sz w:val="22"/>
                <w:szCs w:val="22"/>
                <w:rtl w:val="0"/>
              </w:rPr>
              <w:t xml:space="preserve">SOSTEGNO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2">
            <w:pPr>
              <w:rPr>
                <w:rFonts w:ascii="Arial" w:cs="Arial" w:eastAsia="Arial" w:hAnsi="Arial"/>
              </w:rPr>
            </w:pPr>
            <w:r w:rsidDel="00000000" w:rsidR="00000000" w:rsidRPr="00000000">
              <w:rPr>
                <w:rtl w:val="0"/>
              </w:rPr>
            </w:r>
          </w:p>
        </w:tc>
      </w:tr>
    </w:tbl>
    <w:p w:rsidR="00000000" w:rsidDel="00000000" w:rsidP="00000000" w:rsidRDefault="00000000" w:rsidRPr="00000000" w14:paraId="00000253">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254">
      <w:pPr>
        <w:rPr>
          <w:rFonts w:ascii="Arial" w:cs="Arial" w:eastAsia="Arial" w:hAnsi="Arial"/>
          <w:sz w:val="22"/>
          <w:szCs w:val="22"/>
        </w:rPr>
      </w:pPr>
      <w:bookmarkStart w:colFirst="0" w:colLast="0" w:name="_3znysh7" w:id="3"/>
      <w:bookmarkEnd w:id="3"/>
      <w:r w:rsidDel="00000000" w:rsidR="00000000" w:rsidRPr="00000000">
        <w:rPr>
          <w:rFonts w:ascii="Arial" w:cs="Arial" w:eastAsia="Arial" w:hAnsi="Arial"/>
          <w:sz w:val="22"/>
          <w:szCs w:val="22"/>
          <w:rtl w:val="0"/>
        </w:rPr>
        <w:t xml:space="preserve">Termoli, li ………/……/20</w:t>
        <w:tab/>
        <w:tab/>
        <w:tab/>
      </w:r>
    </w:p>
    <w:p w:rsidR="00000000" w:rsidDel="00000000" w:rsidP="00000000" w:rsidRDefault="00000000" w:rsidRPr="00000000" w14:paraId="00000255">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256">
      <w:pPr>
        <w:rPr>
          <w:rFonts w:ascii="Arial" w:cs="Arial" w:eastAsia="Arial" w:hAnsi="Arial"/>
          <w:sz w:val="22"/>
          <w:szCs w:val="22"/>
        </w:rPr>
      </w:pPr>
      <w:r w:rsidDel="00000000" w:rsidR="00000000" w:rsidRPr="00000000">
        <w:rPr>
          <w:rtl w:val="0"/>
        </w:rPr>
      </w:r>
    </w:p>
    <w:sectPr>
      <w:footerReference r:id="rId11" w:type="default"/>
      <w:pgSz w:h="16838" w:w="11906" w:orient="portrait"/>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Symbol"/>
  <w:font w:name="Times New Roman"/>
  <w:font w:name="Noto Sans Symbols"/>
  <w:font w:name="Courier New"/>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5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5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060" w:hanging="360"/>
      </w:pPr>
      <w:rPr>
        <w:rFonts w:ascii="Noto Sans Symbols" w:cs="Noto Sans Symbols" w:eastAsia="Noto Sans Symbols" w:hAnsi="Noto Sans Symbols"/>
      </w:rPr>
    </w:lvl>
    <w:lvl w:ilvl="1">
      <w:start w:val="1"/>
      <w:numFmt w:val="bullet"/>
      <w:lvlText w:val="o"/>
      <w:lvlJc w:val="left"/>
      <w:pPr>
        <w:ind w:left="1780" w:hanging="360"/>
      </w:pPr>
      <w:rPr>
        <w:rFonts w:ascii="Courier New" w:cs="Courier New" w:eastAsia="Courier New" w:hAnsi="Courier New"/>
      </w:rPr>
    </w:lvl>
    <w:lvl w:ilvl="2">
      <w:start w:val="1"/>
      <w:numFmt w:val="bullet"/>
      <w:lvlText w:val="▪"/>
      <w:lvlJc w:val="left"/>
      <w:pPr>
        <w:ind w:left="2500" w:hanging="360"/>
      </w:pPr>
      <w:rPr>
        <w:rFonts w:ascii="Noto Sans Symbols" w:cs="Noto Sans Symbols" w:eastAsia="Noto Sans Symbols" w:hAnsi="Noto Sans Symbols"/>
      </w:rPr>
    </w:lvl>
    <w:lvl w:ilvl="3">
      <w:start w:val="1"/>
      <w:numFmt w:val="bullet"/>
      <w:lvlText w:val="●"/>
      <w:lvlJc w:val="left"/>
      <w:pPr>
        <w:ind w:left="3220" w:hanging="360"/>
      </w:pPr>
      <w:rPr>
        <w:rFonts w:ascii="Noto Sans Symbols" w:cs="Noto Sans Symbols" w:eastAsia="Noto Sans Symbols" w:hAnsi="Noto Sans Symbols"/>
      </w:rPr>
    </w:lvl>
    <w:lvl w:ilvl="4">
      <w:start w:val="1"/>
      <w:numFmt w:val="bullet"/>
      <w:lvlText w:val="o"/>
      <w:lvlJc w:val="left"/>
      <w:pPr>
        <w:ind w:left="3940" w:hanging="360"/>
      </w:pPr>
      <w:rPr>
        <w:rFonts w:ascii="Courier New" w:cs="Courier New" w:eastAsia="Courier New" w:hAnsi="Courier New"/>
      </w:rPr>
    </w:lvl>
    <w:lvl w:ilvl="5">
      <w:start w:val="1"/>
      <w:numFmt w:val="bullet"/>
      <w:lvlText w:val="▪"/>
      <w:lvlJc w:val="left"/>
      <w:pPr>
        <w:ind w:left="4660" w:hanging="360"/>
      </w:pPr>
      <w:rPr>
        <w:rFonts w:ascii="Noto Sans Symbols" w:cs="Noto Sans Symbols" w:eastAsia="Noto Sans Symbols" w:hAnsi="Noto Sans Symbols"/>
      </w:rPr>
    </w:lvl>
    <w:lvl w:ilvl="6">
      <w:start w:val="1"/>
      <w:numFmt w:val="bullet"/>
      <w:lvlText w:val="●"/>
      <w:lvlJc w:val="left"/>
      <w:pPr>
        <w:ind w:left="5380" w:hanging="360"/>
      </w:pPr>
      <w:rPr>
        <w:rFonts w:ascii="Noto Sans Symbols" w:cs="Noto Sans Symbols" w:eastAsia="Noto Sans Symbols" w:hAnsi="Noto Sans Symbols"/>
      </w:rPr>
    </w:lvl>
    <w:lvl w:ilvl="7">
      <w:start w:val="1"/>
      <w:numFmt w:val="bullet"/>
      <w:lvlText w:val="o"/>
      <w:lvlJc w:val="left"/>
      <w:pPr>
        <w:ind w:left="6100" w:hanging="360"/>
      </w:pPr>
      <w:rPr>
        <w:rFonts w:ascii="Courier New" w:cs="Courier New" w:eastAsia="Courier New" w:hAnsi="Courier New"/>
      </w:rPr>
    </w:lvl>
    <w:lvl w:ilvl="8">
      <w:start w:val="1"/>
      <w:numFmt w:val="bullet"/>
      <w:lvlText w:val="▪"/>
      <w:lvlJc w:val="left"/>
      <w:pPr>
        <w:ind w:left="6820" w:hanging="360"/>
      </w:pPr>
      <w:rPr>
        <w:rFonts w:ascii="Noto Sans Symbols" w:cs="Noto Sans Symbols" w:eastAsia="Noto Sans Symbols" w:hAnsi="Noto Sans Symbols"/>
      </w:rPr>
    </w:lvl>
  </w:abstractNum>
  <w:abstractNum w:abstractNumId="2">
    <w:lvl w:ilvl="0">
      <w:start w:val="1"/>
      <w:numFmt w:val="bullet"/>
      <w:lvlText w:val="o"/>
      <w:lvlJc w:val="left"/>
      <w:pPr>
        <w:ind w:left="1060" w:hanging="360"/>
      </w:pPr>
      <w:rPr>
        <w:rFonts w:ascii="Courier New" w:cs="Courier New" w:eastAsia="Courier New" w:hAnsi="Courier New"/>
      </w:rPr>
    </w:lvl>
    <w:lvl w:ilvl="1">
      <w:start w:val="1"/>
      <w:numFmt w:val="bullet"/>
      <w:lvlText w:val="o"/>
      <w:lvlJc w:val="left"/>
      <w:pPr>
        <w:ind w:left="1780" w:hanging="360"/>
      </w:pPr>
      <w:rPr>
        <w:rFonts w:ascii="Courier New" w:cs="Courier New" w:eastAsia="Courier New" w:hAnsi="Courier New"/>
      </w:rPr>
    </w:lvl>
    <w:lvl w:ilvl="2">
      <w:start w:val="1"/>
      <w:numFmt w:val="bullet"/>
      <w:lvlText w:val="▪"/>
      <w:lvlJc w:val="left"/>
      <w:pPr>
        <w:ind w:left="2500" w:hanging="360"/>
      </w:pPr>
      <w:rPr>
        <w:rFonts w:ascii="Noto Sans Symbols" w:cs="Noto Sans Symbols" w:eastAsia="Noto Sans Symbols" w:hAnsi="Noto Sans Symbols"/>
      </w:rPr>
    </w:lvl>
    <w:lvl w:ilvl="3">
      <w:start w:val="1"/>
      <w:numFmt w:val="bullet"/>
      <w:lvlText w:val="●"/>
      <w:lvlJc w:val="left"/>
      <w:pPr>
        <w:ind w:left="3220" w:hanging="360"/>
      </w:pPr>
      <w:rPr>
        <w:rFonts w:ascii="Noto Sans Symbols" w:cs="Noto Sans Symbols" w:eastAsia="Noto Sans Symbols" w:hAnsi="Noto Sans Symbols"/>
      </w:rPr>
    </w:lvl>
    <w:lvl w:ilvl="4">
      <w:start w:val="1"/>
      <w:numFmt w:val="bullet"/>
      <w:lvlText w:val="o"/>
      <w:lvlJc w:val="left"/>
      <w:pPr>
        <w:ind w:left="3940" w:hanging="360"/>
      </w:pPr>
      <w:rPr>
        <w:rFonts w:ascii="Courier New" w:cs="Courier New" w:eastAsia="Courier New" w:hAnsi="Courier New"/>
      </w:rPr>
    </w:lvl>
    <w:lvl w:ilvl="5">
      <w:start w:val="1"/>
      <w:numFmt w:val="bullet"/>
      <w:lvlText w:val="▪"/>
      <w:lvlJc w:val="left"/>
      <w:pPr>
        <w:ind w:left="4660" w:hanging="360"/>
      </w:pPr>
      <w:rPr>
        <w:rFonts w:ascii="Noto Sans Symbols" w:cs="Noto Sans Symbols" w:eastAsia="Noto Sans Symbols" w:hAnsi="Noto Sans Symbols"/>
      </w:rPr>
    </w:lvl>
    <w:lvl w:ilvl="6">
      <w:start w:val="1"/>
      <w:numFmt w:val="bullet"/>
      <w:lvlText w:val="●"/>
      <w:lvlJc w:val="left"/>
      <w:pPr>
        <w:ind w:left="5380" w:hanging="360"/>
      </w:pPr>
      <w:rPr>
        <w:rFonts w:ascii="Noto Sans Symbols" w:cs="Noto Sans Symbols" w:eastAsia="Noto Sans Symbols" w:hAnsi="Noto Sans Symbols"/>
      </w:rPr>
    </w:lvl>
    <w:lvl w:ilvl="7">
      <w:start w:val="1"/>
      <w:numFmt w:val="bullet"/>
      <w:lvlText w:val="o"/>
      <w:lvlJc w:val="left"/>
      <w:pPr>
        <w:ind w:left="6100" w:hanging="360"/>
      </w:pPr>
      <w:rPr>
        <w:rFonts w:ascii="Courier New" w:cs="Courier New" w:eastAsia="Courier New" w:hAnsi="Courier New"/>
      </w:rPr>
    </w:lvl>
    <w:lvl w:ilvl="8">
      <w:start w:val="1"/>
      <w:numFmt w:val="bullet"/>
      <w:lvlText w:val="▪"/>
      <w:lvlJc w:val="left"/>
      <w:pPr>
        <w:ind w:left="6820" w:hanging="360"/>
      </w:pPr>
      <w:rPr>
        <w:rFonts w:ascii="Noto Sans Symbols" w:cs="Noto Sans Symbols" w:eastAsia="Noto Sans Symbols" w:hAnsi="Noto Sans Symbols"/>
      </w:rPr>
    </w:lvl>
  </w:abstractNum>
  <w:abstractNum w:abstractNumId="3">
    <w:lvl w:ilvl="0">
      <w:start w:val="1"/>
      <w:numFmt w:val="bullet"/>
      <w:lvlText w:val="⮚"/>
      <w:lvlJc w:val="left"/>
      <w:pPr>
        <w:ind w:left="1060" w:hanging="360"/>
      </w:pPr>
      <w:rPr>
        <w:rFonts w:ascii="Noto Sans Symbols" w:cs="Noto Sans Symbols" w:eastAsia="Noto Sans Symbols" w:hAnsi="Noto Sans Symbols"/>
      </w:rPr>
    </w:lvl>
    <w:lvl w:ilvl="1">
      <w:start w:val="1"/>
      <w:numFmt w:val="bullet"/>
      <w:lvlText w:val="o"/>
      <w:lvlJc w:val="left"/>
      <w:pPr>
        <w:ind w:left="1780" w:hanging="360"/>
      </w:pPr>
      <w:rPr>
        <w:rFonts w:ascii="Courier New" w:cs="Courier New" w:eastAsia="Courier New" w:hAnsi="Courier New"/>
      </w:rPr>
    </w:lvl>
    <w:lvl w:ilvl="2">
      <w:start w:val="1"/>
      <w:numFmt w:val="bullet"/>
      <w:lvlText w:val="▪"/>
      <w:lvlJc w:val="left"/>
      <w:pPr>
        <w:ind w:left="2500" w:hanging="360"/>
      </w:pPr>
      <w:rPr>
        <w:rFonts w:ascii="Noto Sans Symbols" w:cs="Noto Sans Symbols" w:eastAsia="Noto Sans Symbols" w:hAnsi="Noto Sans Symbols"/>
      </w:rPr>
    </w:lvl>
    <w:lvl w:ilvl="3">
      <w:start w:val="1"/>
      <w:numFmt w:val="bullet"/>
      <w:lvlText w:val="●"/>
      <w:lvlJc w:val="left"/>
      <w:pPr>
        <w:ind w:left="3220" w:hanging="360"/>
      </w:pPr>
      <w:rPr>
        <w:rFonts w:ascii="Noto Sans Symbols" w:cs="Noto Sans Symbols" w:eastAsia="Noto Sans Symbols" w:hAnsi="Noto Sans Symbols"/>
      </w:rPr>
    </w:lvl>
    <w:lvl w:ilvl="4">
      <w:start w:val="1"/>
      <w:numFmt w:val="bullet"/>
      <w:lvlText w:val="o"/>
      <w:lvlJc w:val="left"/>
      <w:pPr>
        <w:ind w:left="3940" w:hanging="360"/>
      </w:pPr>
      <w:rPr>
        <w:rFonts w:ascii="Courier New" w:cs="Courier New" w:eastAsia="Courier New" w:hAnsi="Courier New"/>
      </w:rPr>
    </w:lvl>
    <w:lvl w:ilvl="5">
      <w:start w:val="1"/>
      <w:numFmt w:val="bullet"/>
      <w:lvlText w:val="▪"/>
      <w:lvlJc w:val="left"/>
      <w:pPr>
        <w:ind w:left="4660" w:hanging="360"/>
      </w:pPr>
      <w:rPr>
        <w:rFonts w:ascii="Noto Sans Symbols" w:cs="Noto Sans Symbols" w:eastAsia="Noto Sans Symbols" w:hAnsi="Noto Sans Symbols"/>
      </w:rPr>
    </w:lvl>
    <w:lvl w:ilvl="6">
      <w:start w:val="1"/>
      <w:numFmt w:val="bullet"/>
      <w:lvlText w:val="●"/>
      <w:lvlJc w:val="left"/>
      <w:pPr>
        <w:ind w:left="5380" w:hanging="360"/>
      </w:pPr>
      <w:rPr>
        <w:rFonts w:ascii="Noto Sans Symbols" w:cs="Noto Sans Symbols" w:eastAsia="Noto Sans Symbols" w:hAnsi="Noto Sans Symbols"/>
      </w:rPr>
    </w:lvl>
    <w:lvl w:ilvl="7">
      <w:start w:val="1"/>
      <w:numFmt w:val="bullet"/>
      <w:lvlText w:val="o"/>
      <w:lvlJc w:val="left"/>
      <w:pPr>
        <w:ind w:left="6100" w:hanging="360"/>
      </w:pPr>
      <w:rPr>
        <w:rFonts w:ascii="Courier New" w:cs="Courier New" w:eastAsia="Courier New" w:hAnsi="Courier New"/>
      </w:rPr>
    </w:lvl>
    <w:lvl w:ilvl="8">
      <w:start w:val="1"/>
      <w:numFmt w:val="bullet"/>
      <w:lvlText w:val="▪"/>
      <w:lvlJc w:val="left"/>
      <w:pPr>
        <w:ind w:left="6820" w:hanging="360"/>
      </w:pPr>
      <w:rPr>
        <w:rFonts w:ascii="Noto Sans Symbols" w:cs="Noto Sans Symbols" w:eastAsia="Noto Sans Symbols" w:hAnsi="Noto Sans Symbols"/>
      </w:rPr>
    </w:lvl>
  </w:abstractNum>
  <w:abstractNum w:abstractNumId="4">
    <w:lvl w:ilvl="0">
      <w:start w:val="1"/>
      <w:numFmt w:val="decimal"/>
      <w:lvlText w:val="%1."/>
      <w:lvlJc w:val="left"/>
      <w:pPr>
        <w:ind w:left="1647" w:hanging="360"/>
      </w:pPr>
      <w:rPr/>
    </w:lvl>
    <w:lvl w:ilvl="1">
      <w:start w:val="1"/>
      <w:numFmt w:val="lowerLetter"/>
      <w:lvlText w:val="%2."/>
      <w:lvlJc w:val="left"/>
      <w:pPr>
        <w:ind w:left="2367" w:hanging="360"/>
      </w:pPr>
      <w:rPr/>
    </w:lvl>
    <w:lvl w:ilvl="2">
      <w:start w:val="1"/>
      <w:numFmt w:val="lowerRoman"/>
      <w:lvlText w:val="%3."/>
      <w:lvlJc w:val="right"/>
      <w:pPr>
        <w:ind w:left="3087" w:hanging="180"/>
      </w:pPr>
      <w:rPr/>
    </w:lvl>
    <w:lvl w:ilvl="3">
      <w:start w:val="1"/>
      <w:numFmt w:val="decimal"/>
      <w:lvlText w:val="%4."/>
      <w:lvlJc w:val="left"/>
      <w:pPr>
        <w:ind w:left="3807" w:hanging="360"/>
      </w:pPr>
      <w:rPr/>
    </w:lvl>
    <w:lvl w:ilvl="4">
      <w:start w:val="1"/>
      <w:numFmt w:val="lowerLetter"/>
      <w:lvlText w:val="%5."/>
      <w:lvlJc w:val="left"/>
      <w:pPr>
        <w:ind w:left="4527" w:hanging="360"/>
      </w:pPr>
      <w:rPr/>
    </w:lvl>
    <w:lvl w:ilvl="5">
      <w:start w:val="1"/>
      <w:numFmt w:val="lowerRoman"/>
      <w:lvlText w:val="%6."/>
      <w:lvlJc w:val="right"/>
      <w:pPr>
        <w:ind w:left="5247" w:hanging="180"/>
      </w:pPr>
      <w:rPr/>
    </w:lvl>
    <w:lvl w:ilvl="6">
      <w:start w:val="1"/>
      <w:numFmt w:val="decimal"/>
      <w:lvlText w:val="%7."/>
      <w:lvlJc w:val="left"/>
      <w:pPr>
        <w:ind w:left="5967" w:hanging="360"/>
      </w:pPr>
      <w:rPr/>
    </w:lvl>
    <w:lvl w:ilvl="7">
      <w:start w:val="1"/>
      <w:numFmt w:val="lowerLetter"/>
      <w:lvlText w:val="%8."/>
      <w:lvlJc w:val="left"/>
      <w:pPr>
        <w:ind w:left="6687" w:hanging="360"/>
      </w:pPr>
      <w:rPr/>
    </w:lvl>
    <w:lvl w:ilvl="8">
      <w:start w:val="1"/>
      <w:numFmt w:val="lowerRoman"/>
      <w:lvlText w:val="%9."/>
      <w:lvlJc w:val="right"/>
      <w:pPr>
        <w:ind w:left="7407" w:hanging="180"/>
      </w:pPr>
      <w:rPr/>
    </w:lvl>
  </w:abstractNum>
  <w:abstractNum w:abstractNumId="5">
    <w:lvl w:ilvl="0">
      <w:start w:val="1"/>
      <w:numFmt w:val="bullet"/>
      <w:lvlText w:val="o"/>
      <w:lvlJc w:val="left"/>
      <w:pPr>
        <w:ind w:left="1780" w:hanging="360"/>
      </w:pPr>
      <w:rPr>
        <w:rFonts w:ascii="Courier New" w:cs="Courier New" w:eastAsia="Courier New" w:hAnsi="Courier New"/>
      </w:rPr>
    </w:lvl>
    <w:lvl w:ilvl="1">
      <w:start w:val="1"/>
      <w:numFmt w:val="bullet"/>
      <w:lvlText w:val="o"/>
      <w:lvlJc w:val="left"/>
      <w:pPr>
        <w:ind w:left="2500" w:hanging="360"/>
      </w:pPr>
      <w:rPr>
        <w:rFonts w:ascii="Courier New" w:cs="Courier New" w:eastAsia="Courier New" w:hAnsi="Courier New"/>
      </w:rPr>
    </w:lvl>
    <w:lvl w:ilvl="2">
      <w:start w:val="1"/>
      <w:numFmt w:val="bullet"/>
      <w:lvlText w:val="▪"/>
      <w:lvlJc w:val="left"/>
      <w:pPr>
        <w:ind w:left="3220" w:hanging="360"/>
      </w:pPr>
      <w:rPr>
        <w:rFonts w:ascii="Noto Sans Symbols" w:cs="Noto Sans Symbols" w:eastAsia="Noto Sans Symbols" w:hAnsi="Noto Sans Symbols"/>
      </w:rPr>
    </w:lvl>
    <w:lvl w:ilvl="3">
      <w:start w:val="1"/>
      <w:numFmt w:val="bullet"/>
      <w:lvlText w:val="●"/>
      <w:lvlJc w:val="left"/>
      <w:pPr>
        <w:ind w:left="3940" w:hanging="360"/>
      </w:pPr>
      <w:rPr>
        <w:rFonts w:ascii="Noto Sans Symbols" w:cs="Noto Sans Symbols" w:eastAsia="Noto Sans Symbols" w:hAnsi="Noto Sans Symbols"/>
      </w:rPr>
    </w:lvl>
    <w:lvl w:ilvl="4">
      <w:start w:val="1"/>
      <w:numFmt w:val="bullet"/>
      <w:lvlText w:val="o"/>
      <w:lvlJc w:val="left"/>
      <w:pPr>
        <w:ind w:left="4660" w:hanging="360"/>
      </w:pPr>
      <w:rPr>
        <w:rFonts w:ascii="Courier New" w:cs="Courier New" w:eastAsia="Courier New" w:hAnsi="Courier New"/>
      </w:rPr>
    </w:lvl>
    <w:lvl w:ilvl="5">
      <w:start w:val="1"/>
      <w:numFmt w:val="bullet"/>
      <w:lvlText w:val="▪"/>
      <w:lvlJc w:val="left"/>
      <w:pPr>
        <w:ind w:left="5380" w:hanging="360"/>
      </w:pPr>
      <w:rPr>
        <w:rFonts w:ascii="Noto Sans Symbols" w:cs="Noto Sans Symbols" w:eastAsia="Noto Sans Symbols" w:hAnsi="Noto Sans Symbols"/>
      </w:rPr>
    </w:lvl>
    <w:lvl w:ilvl="6">
      <w:start w:val="1"/>
      <w:numFmt w:val="bullet"/>
      <w:lvlText w:val="●"/>
      <w:lvlJc w:val="left"/>
      <w:pPr>
        <w:ind w:left="6100" w:hanging="360"/>
      </w:pPr>
      <w:rPr>
        <w:rFonts w:ascii="Noto Sans Symbols" w:cs="Noto Sans Symbols" w:eastAsia="Noto Sans Symbols" w:hAnsi="Noto Sans Symbols"/>
      </w:rPr>
    </w:lvl>
    <w:lvl w:ilvl="7">
      <w:start w:val="1"/>
      <w:numFmt w:val="bullet"/>
      <w:lvlText w:val="o"/>
      <w:lvlJc w:val="left"/>
      <w:pPr>
        <w:ind w:left="6820" w:hanging="360"/>
      </w:pPr>
      <w:rPr>
        <w:rFonts w:ascii="Courier New" w:cs="Courier New" w:eastAsia="Courier New" w:hAnsi="Courier New"/>
      </w:rPr>
    </w:lvl>
    <w:lvl w:ilvl="8">
      <w:start w:val="1"/>
      <w:numFmt w:val="bullet"/>
      <w:lvlText w:val="▪"/>
      <w:lvlJc w:val="left"/>
      <w:pPr>
        <w:ind w:left="7540" w:hanging="360"/>
      </w:pPr>
      <w:rPr>
        <w:rFonts w:ascii="Noto Sans Symbols" w:cs="Noto Sans Symbols" w:eastAsia="Noto Sans Symbols" w:hAnsi="Noto Sans Symbols"/>
      </w:rPr>
    </w:lvl>
  </w:abstractNum>
  <w:abstractNum w:abstractNumId="6">
    <w:lvl w:ilvl="0">
      <w:start w:val="1"/>
      <w:numFmt w:val="lowerLetter"/>
      <w:lvlText w:val="%1)"/>
      <w:lvlJc w:val="left"/>
      <w:pPr>
        <w:ind w:left="2367" w:hanging="360"/>
      </w:pPr>
      <w:rPr/>
    </w:lvl>
    <w:lvl w:ilvl="1">
      <w:start w:val="1"/>
      <w:numFmt w:val="lowerLetter"/>
      <w:lvlText w:val="%2."/>
      <w:lvlJc w:val="left"/>
      <w:pPr>
        <w:ind w:left="3087" w:hanging="360"/>
      </w:pPr>
      <w:rPr/>
    </w:lvl>
    <w:lvl w:ilvl="2">
      <w:start w:val="1"/>
      <w:numFmt w:val="lowerRoman"/>
      <w:lvlText w:val="%3."/>
      <w:lvlJc w:val="right"/>
      <w:pPr>
        <w:ind w:left="3807" w:hanging="180"/>
      </w:pPr>
      <w:rPr/>
    </w:lvl>
    <w:lvl w:ilvl="3">
      <w:start w:val="1"/>
      <w:numFmt w:val="decimal"/>
      <w:lvlText w:val="%4."/>
      <w:lvlJc w:val="left"/>
      <w:pPr>
        <w:ind w:left="4527" w:hanging="360"/>
      </w:pPr>
      <w:rPr/>
    </w:lvl>
    <w:lvl w:ilvl="4">
      <w:start w:val="1"/>
      <w:numFmt w:val="lowerLetter"/>
      <w:lvlText w:val="%5."/>
      <w:lvlJc w:val="left"/>
      <w:pPr>
        <w:ind w:left="5247" w:hanging="360"/>
      </w:pPr>
      <w:rPr/>
    </w:lvl>
    <w:lvl w:ilvl="5">
      <w:start w:val="1"/>
      <w:numFmt w:val="lowerRoman"/>
      <w:lvlText w:val="%6."/>
      <w:lvlJc w:val="right"/>
      <w:pPr>
        <w:ind w:left="5967" w:hanging="180"/>
      </w:pPr>
      <w:rPr/>
    </w:lvl>
    <w:lvl w:ilvl="6">
      <w:start w:val="1"/>
      <w:numFmt w:val="decimal"/>
      <w:lvlText w:val="%7."/>
      <w:lvlJc w:val="left"/>
      <w:pPr>
        <w:ind w:left="6687" w:hanging="360"/>
      </w:pPr>
      <w:rPr/>
    </w:lvl>
    <w:lvl w:ilvl="7">
      <w:start w:val="1"/>
      <w:numFmt w:val="lowerLetter"/>
      <w:lvlText w:val="%8."/>
      <w:lvlJc w:val="left"/>
      <w:pPr>
        <w:ind w:left="7407" w:hanging="360"/>
      </w:pPr>
      <w:rPr/>
    </w:lvl>
    <w:lvl w:ilvl="8">
      <w:start w:val="1"/>
      <w:numFmt w:val="lowerRoman"/>
      <w:lvlText w:val="%9."/>
      <w:lvlJc w:val="right"/>
      <w:pPr>
        <w:ind w:left="8127" w:hanging="180"/>
      </w:pPr>
      <w:rPr/>
    </w:lvl>
  </w:abstractNum>
  <w:abstractNum w:abstractNumId="7">
    <w:lvl w:ilvl="0">
      <w:start w:val="1"/>
      <w:numFmt w:val="bullet"/>
      <w:lvlText w:val="o"/>
      <w:lvlJc w:val="left"/>
      <w:pPr>
        <w:ind w:left="1060" w:hanging="360"/>
      </w:pPr>
      <w:rPr>
        <w:rFonts w:ascii="Courier New" w:cs="Courier New" w:eastAsia="Courier New" w:hAnsi="Courier New"/>
      </w:rPr>
    </w:lvl>
    <w:lvl w:ilvl="1">
      <w:start w:val="1"/>
      <w:numFmt w:val="bullet"/>
      <w:lvlText w:val="o"/>
      <w:lvlJc w:val="left"/>
      <w:pPr>
        <w:ind w:left="1780" w:hanging="360"/>
      </w:pPr>
      <w:rPr>
        <w:rFonts w:ascii="Courier New" w:cs="Courier New" w:eastAsia="Courier New" w:hAnsi="Courier New"/>
      </w:rPr>
    </w:lvl>
    <w:lvl w:ilvl="2">
      <w:start w:val="1"/>
      <w:numFmt w:val="bullet"/>
      <w:lvlText w:val="▪"/>
      <w:lvlJc w:val="left"/>
      <w:pPr>
        <w:ind w:left="2500" w:hanging="360"/>
      </w:pPr>
      <w:rPr>
        <w:rFonts w:ascii="Noto Sans Symbols" w:cs="Noto Sans Symbols" w:eastAsia="Noto Sans Symbols" w:hAnsi="Noto Sans Symbols"/>
      </w:rPr>
    </w:lvl>
    <w:lvl w:ilvl="3">
      <w:start w:val="1"/>
      <w:numFmt w:val="bullet"/>
      <w:lvlText w:val="●"/>
      <w:lvlJc w:val="left"/>
      <w:pPr>
        <w:ind w:left="3220" w:hanging="360"/>
      </w:pPr>
      <w:rPr>
        <w:rFonts w:ascii="Noto Sans Symbols" w:cs="Noto Sans Symbols" w:eastAsia="Noto Sans Symbols" w:hAnsi="Noto Sans Symbols"/>
      </w:rPr>
    </w:lvl>
    <w:lvl w:ilvl="4">
      <w:start w:val="1"/>
      <w:numFmt w:val="bullet"/>
      <w:lvlText w:val="o"/>
      <w:lvlJc w:val="left"/>
      <w:pPr>
        <w:ind w:left="3940" w:hanging="360"/>
      </w:pPr>
      <w:rPr>
        <w:rFonts w:ascii="Courier New" w:cs="Courier New" w:eastAsia="Courier New" w:hAnsi="Courier New"/>
      </w:rPr>
    </w:lvl>
    <w:lvl w:ilvl="5">
      <w:start w:val="1"/>
      <w:numFmt w:val="bullet"/>
      <w:lvlText w:val="▪"/>
      <w:lvlJc w:val="left"/>
      <w:pPr>
        <w:ind w:left="4660" w:hanging="360"/>
      </w:pPr>
      <w:rPr>
        <w:rFonts w:ascii="Noto Sans Symbols" w:cs="Noto Sans Symbols" w:eastAsia="Noto Sans Symbols" w:hAnsi="Noto Sans Symbols"/>
      </w:rPr>
    </w:lvl>
    <w:lvl w:ilvl="6">
      <w:start w:val="1"/>
      <w:numFmt w:val="bullet"/>
      <w:lvlText w:val="●"/>
      <w:lvlJc w:val="left"/>
      <w:pPr>
        <w:ind w:left="5380" w:hanging="360"/>
      </w:pPr>
      <w:rPr>
        <w:rFonts w:ascii="Noto Sans Symbols" w:cs="Noto Sans Symbols" w:eastAsia="Noto Sans Symbols" w:hAnsi="Noto Sans Symbols"/>
      </w:rPr>
    </w:lvl>
    <w:lvl w:ilvl="7">
      <w:start w:val="1"/>
      <w:numFmt w:val="bullet"/>
      <w:lvlText w:val="o"/>
      <w:lvlJc w:val="left"/>
      <w:pPr>
        <w:ind w:left="6100" w:hanging="360"/>
      </w:pPr>
      <w:rPr>
        <w:rFonts w:ascii="Courier New" w:cs="Courier New" w:eastAsia="Courier New" w:hAnsi="Courier New"/>
      </w:rPr>
    </w:lvl>
    <w:lvl w:ilvl="8">
      <w:start w:val="1"/>
      <w:numFmt w:val="bullet"/>
      <w:lvlText w:val="▪"/>
      <w:lvlJc w:val="left"/>
      <w:pPr>
        <w:ind w:left="6820" w:hanging="360"/>
      </w:pPr>
      <w:rPr>
        <w:rFonts w:ascii="Noto Sans Symbols" w:cs="Noto Sans Symbols" w:eastAsia="Noto Sans Symbols" w:hAnsi="Noto Sans Symbols"/>
      </w:rPr>
    </w:lvl>
  </w:abstractNum>
  <w:abstractNum w:abstractNumId="8">
    <w:lvl w:ilvl="0">
      <w:start w:val="1"/>
      <w:numFmt w:val="decimal"/>
      <w:lvlText w:val="%1)"/>
      <w:lvlJc w:val="left"/>
      <w:pPr>
        <w:ind w:left="360" w:hanging="360"/>
      </w:pPr>
      <w:rPr>
        <w:rFonts w:ascii="Arial" w:cs="Arial" w:eastAsia="Arial" w:hAnsi="Arial"/>
        <w:b w:val="1"/>
        <w:smallCaps w:val="1"/>
        <w:sz w:val="28"/>
        <w:szCs w:val="28"/>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9">
    <w:lvl w:ilvl="0">
      <w:start w:val="1"/>
      <w:numFmt w:val="lowerLetter"/>
      <w:lvlText w:val="%1)"/>
      <w:lvlJc w:val="left"/>
      <w:pPr>
        <w:ind w:left="2367" w:hanging="360"/>
      </w:pPr>
      <w:rPr/>
    </w:lvl>
    <w:lvl w:ilvl="1">
      <w:start w:val="1"/>
      <w:numFmt w:val="lowerLetter"/>
      <w:lvlText w:val="%2."/>
      <w:lvlJc w:val="left"/>
      <w:pPr>
        <w:ind w:left="3087" w:hanging="360"/>
      </w:pPr>
      <w:rPr/>
    </w:lvl>
    <w:lvl w:ilvl="2">
      <w:start w:val="1"/>
      <w:numFmt w:val="lowerRoman"/>
      <w:lvlText w:val="%3."/>
      <w:lvlJc w:val="right"/>
      <w:pPr>
        <w:ind w:left="3807" w:hanging="180"/>
      </w:pPr>
      <w:rPr/>
    </w:lvl>
    <w:lvl w:ilvl="3">
      <w:start w:val="1"/>
      <w:numFmt w:val="decimal"/>
      <w:lvlText w:val="%4."/>
      <w:lvlJc w:val="left"/>
      <w:pPr>
        <w:ind w:left="4527" w:hanging="360"/>
      </w:pPr>
      <w:rPr/>
    </w:lvl>
    <w:lvl w:ilvl="4">
      <w:start w:val="1"/>
      <w:numFmt w:val="lowerLetter"/>
      <w:lvlText w:val="%5."/>
      <w:lvlJc w:val="left"/>
      <w:pPr>
        <w:ind w:left="5247" w:hanging="360"/>
      </w:pPr>
      <w:rPr/>
    </w:lvl>
    <w:lvl w:ilvl="5">
      <w:start w:val="1"/>
      <w:numFmt w:val="lowerRoman"/>
      <w:lvlText w:val="%6."/>
      <w:lvlJc w:val="right"/>
      <w:pPr>
        <w:ind w:left="5967" w:hanging="180"/>
      </w:pPr>
      <w:rPr/>
    </w:lvl>
    <w:lvl w:ilvl="6">
      <w:start w:val="1"/>
      <w:numFmt w:val="decimal"/>
      <w:lvlText w:val="%7."/>
      <w:lvlJc w:val="left"/>
      <w:pPr>
        <w:ind w:left="6687" w:hanging="360"/>
      </w:pPr>
      <w:rPr/>
    </w:lvl>
    <w:lvl w:ilvl="7">
      <w:start w:val="1"/>
      <w:numFmt w:val="lowerLetter"/>
      <w:lvlText w:val="%8."/>
      <w:lvlJc w:val="left"/>
      <w:pPr>
        <w:ind w:left="7407" w:hanging="360"/>
      </w:pPr>
      <w:rPr/>
    </w:lvl>
    <w:lvl w:ilvl="8">
      <w:start w:val="1"/>
      <w:numFmt w:val="lowerRoman"/>
      <w:lvlText w:val="%9."/>
      <w:lvlJc w:val="right"/>
      <w:pPr>
        <w:ind w:left="8127" w:hanging="180"/>
      </w:pPr>
      <w:rPr/>
    </w:lvl>
  </w:abstractNum>
  <w:abstractNum w:abstractNumId="10">
    <w:lvl w:ilvl="0">
      <w:start w:val="1"/>
      <w:numFmt w:val="bullet"/>
      <w:lvlText w:val="o"/>
      <w:lvlJc w:val="left"/>
      <w:pPr>
        <w:ind w:left="1060" w:hanging="360"/>
      </w:pPr>
      <w:rPr>
        <w:rFonts w:ascii="Courier New" w:cs="Courier New" w:eastAsia="Courier New" w:hAnsi="Courier New"/>
      </w:rPr>
    </w:lvl>
    <w:lvl w:ilvl="1">
      <w:start w:val="1"/>
      <w:numFmt w:val="bullet"/>
      <w:lvlText w:val="o"/>
      <w:lvlJc w:val="left"/>
      <w:pPr>
        <w:ind w:left="1780" w:hanging="360"/>
      </w:pPr>
      <w:rPr>
        <w:rFonts w:ascii="Courier New" w:cs="Courier New" w:eastAsia="Courier New" w:hAnsi="Courier New"/>
      </w:rPr>
    </w:lvl>
    <w:lvl w:ilvl="2">
      <w:start w:val="1"/>
      <w:numFmt w:val="bullet"/>
      <w:lvlText w:val="▪"/>
      <w:lvlJc w:val="left"/>
      <w:pPr>
        <w:ind w:left="2500" w:hanging="360"/>
      </w:pPr>
      <w:rPr>
        <w:rFonts w:ascii="Noto Sans Symbols" w:cs="Noto Sans Symbols" w:eastAsia="Noto Sans Symbols" w:hAnsi="Noto Sans Symbols"/>
      </w:rPr>
    </w:lvl>
    <w:lvl w:ilvl="3">
      <w:start w:val="1"/>
      <w:numFmt w:val="bullet"/>
      <w:lvlText w:val="●"/>
      <w:lvlJc w:val="left"/>
      <w:pPr>
        <w:ind w:left="3220" w:hanging="360"/>
      </w:pPr>
      <w:rPr>
        <w:rFonts w:ascii="Noto Sans Symbols" w:cs="Noto Sans Symbols" w:eastAsia="Noto Sans Symbols" w:hAnsi="Noto Sans Symbols"/>
      </w:rPr>
    </w:lvl>
    <w:lvl w:ilvl="4">
      <w:start w:val="1"/>
      <w:numFmt w:val="bullet"/>
      <w:lvlText w:val="o"/>
      <w:lvlJc w:val="left"/>
      <w:pPr>
        <w:ind w:left="3940" w:hanging="360"/>
      </w:pPr>
      <w:rPr>
        <w:rFonts w:ascii="Courier New" w:cs="Courier New" w:eastAsia="Courier New" w:hAnsi="Courier New"/>
      </w:rPr>
    </w:lvl>
    <w:lvl w:ilvl="5">
      <w:start w:val="1"/>
      <w:numFmt w:val="bullet"/>
      <w:lvlText w:val="▪"/>
      <w:lvlJc w:val="left"/>
      <w:pPr>
        <w:ind w:left="4660" w:hanging="360"/>
      </w:pPr>
      <w:rPr>
        <w:rFonts w:ascii="Noto Sans Symbols" w:cs="Noto Sans Symbols" w:eastAsia="Noto Sans Symbols" w:hAnsi="Noto Sans Symbols"/>
      </w:rPr>
    </w:lvl>
    <w:lvl w:ilvl="6">
      <w:start w:val="1"/>
      <w:numFmt w:val="bullet"/>
      <w:lvlText w:val="●"/>
      <w:lvlJc w:val="left"/>
      <w:pPr>
        <w:ind w:left="5380" w:hanging="360"/>
      </w:pPr>
      <w:rPr>
        <w:rFonts w:ascii="Noto Sans Symbols" w:cs="Noto Sans Symbols" w:eastAsia="Noto Sans Symbols" w:hAnsi="Noto Sans Symbols"/>
      </w:rPr>
    </w:lvl>
    <w:lvl w:ilvl="7">
      <w:start w:val="1"/>
      <w:numFmt w:val="bullet"/>
      <w:lvlText w:val="o"/>
      <w:lvlJc w:val="left"/>
      <w:pPr>
        <w:ind w:left="6100" w:hanging="360"/>
      </w:pPr>
      <w:rPr>
        <w:rFonts w:ascii="Courier New" w:cs="Courier New" w:eastAsia="Courier New" w:hAnsi="Courier New"/>
      </w:rPr>
    </w:lvl>
    <w:lvl w:ilvl="8">
      <w:start w:val="1"/>
      <w:numFmt w:val="bullet"/>
      <w:lvlText w:val="▪"/>
      <w:lvlJc w:val="left"/>
      <w:pPr>
        <w:ind w:left="6820" w:hanging="360"/>
      </w:pPr>
      <w:rPr>
        <w:rFonts w:ascii="Noto Sans Symbols" w:cs="Noto Sans Symbols" w:eastAsia="Noto Sans Symbols" w:hAnsi="Noto Sans Symbols"/>
      </w:rPr>
    </w:lvl>
  </w:abstractNum>
  <w:abstractNum w:abstractNumId="11">
    <w:lvl w:ilvl="0">
      <w:start w:val="1"/>
      <w:numFmt w:val="bullet"/>
      <w:lvlText w:val="●"/>
      <w:lvlJc w:val="left"/>
      <w:pPr>
        <w:ind w:left="2367" w:hanging="360"/>
      </w:pPr>
      <w:rPr>
        <w:rFonts w:ascii="Noto Sans Symbols" w:cs="Noto Sans Symbols" w:eastAsia="Noto Sans Symbols" w:hAnsi="Noto Sans Symbols"/>
      </w:rPr>
    </w:lvl>
    <w:lvl w:ilvl="1">
      <w:start w:val="1"/>
      <w:numFmt w:val="bullet"/>
      <w:lvlText w:val="o"/>
      <w:lvlJc w:val="left"/>
      <w:pPr>
        <w:ind w:left="3087" w:hanging="360"/>
      </w:pPr>
      <w:rPr>
        <w:rFonts w:ascii="Courier New" w:cs="Courier New" w:eastAsia="Courier New" w:hAnsi="Courier New"/>
      </w:rPr>
    </w:lvl>
    <w:lvl w:ilvl="2">
      <w:start w:val="1"/>
      <w:numFmt w:val="bullet"/>
      <w:lvlText w:val="▪"/>
      <w:lvlJc w:val="left"/>
      <w:pPr>
        <w:ind w:left="3807" w:hanging="360"/>
      </w:pPr>
      <w:rPr>
        <w:rFonts w:ascii="Noto Sans Symbols" w:cs="Noto Sans Symbols" w:eastAsia="Noto Sans Symbols" w:hAnsi="Noto Sans Symbols"/>
      </w:rPr>
    </w:lvl>
    <w:lvl w:ilvl="3">
      <w:start w:val="1"/>
      <w:numFmt w:val="bullet"/>
      <w:lvlText w:val="●"/>
      <w:lvlJc w:val="left"/>
      <w:pPr>
        <w:ind w:left="4527" w:hanging="360"/>
      </w:pPr>
      <w:rPr>
        <w:rFonts w:ascii="Noto Sans Symbols" w:cs="Noto Sans Symbols" w:eastAsia="Noto Sans Symbols" w:hAnsi="Noto Sans Symbols"/>
      </w:rPr>
    </w:lvl>
    <w:lvl w:ilvl="4">
      <w:start w:val="1"/>
      <w:numFmt w:val="bullet"/>
      <w:lvlText w:val="o"/>
      <w:lvlJc w:val="left"/>
      <w:pPr>
        <w:ind w:left="5247" w:hanging="360"/>
      </w:pPr>
      <w:rPr>
        <w:rFonts w:ascii="Courier New" w:cs="Courier New" w:eastAsia="Courier New" w:hAnsi="Courier New"/>
      </w:rPr>
    </w:lvl>
    <w:lvl w:ilvl="5">
      <w:start w:val="1"/>
      <w:numFmt w:val="bullet"/>
      <w:lvlText w:val="▪"/>
      <w:lvlJc w:val="left"/>
      <w:pPr>
        <w:ind w:left="5967" w:hanging="360"/>
      </w:pPr>
      <w:rPr>
        <w:rFonts w:ascii="Noto Sans Symbols" w:cs="Noto Sans Symbols" w:eastAsia="Noto Sans Symbols" w:hAnsi="Noto Sans Symbols"/>
      </w:rPr>
    </w:lvl>
    <w:lvl w:ilvl="6">
      <w:start w:val="1"/>
      <w:numFmt w:val="bullet"/>
      <w:lvlText w:val="●"/>
      <w:lvlJc w:val="left"/>
      <w:pPr>
        <w:ind w:left="6687" w:hanging="360"/>
      </w:pPr>
      <w:rPr>
        <w:rFonts w:ascii="Noto Sans Symbols" w:cs="Noto Sans Symbols" w:eastAsia="Noto Sans Symbols" w:hAnsi="Noto Sans Symbols"/>
      </w:rPr>
    </w:lvl>
    <w:lvl w:ilvl="7">
      <w:start w:val="1"/>
      <w:numFmt w:val="bullet"/>
      <w:lvlText w:val="o"/>
      <w:lvlJc w:val="left"/>
      <w:pPr>
        <w:ind w:left="7407" w:hanging="360"/>
      </w:pPr>
      <w:rPr>
        <w:rFonts w:ascii="Courier New" w:cs="Courier New" w:eastAsia="Courier New" w:hAnsi="Courier New"/>
      </w:rPr>
    </w:lvl>
    <w:lvl w:ilvl="8">
      <w:start w:val="1"/>
      <w:numFmt w:val="bullet"/>
      <w:lvlText w:val="▪"/>
      <w:lvlJc w:val="left"/>
      <w:pPr>
        <w:ind w:left="8127" w:hanging="360"/>
      </w:pPr>
      <w:rPr>
        <w:rFonts w:ascii="Noto Sans Symbols" w:cs="Noto Sans Symbols" w:eastAsia="Noto Sans Symbols" w:hAnsi="Noto Sans Symbols"/>
      </w:rPr>
    </w:lvl>
  </w:abstractNum>
  <w:abstractNum w:abstractNumId="12">
    <w:lvl w:ilvl="0">
      <w:start w:val="1"/>
      <w:numFmt w:val="bullet"/>
      <w:lvlText w:val="o"/>
      <w:lvlJc w:val="left"/>
      <w:pPr>
        <w:ind w:left="1060" w:hanging="360"/>
      </w:pPr>
      <w:rPr>
        <w:rFonts w:ascii="Courier New" w:cs="Courier New" w:eastAsia="Courier New" w:hAnsi="Courier New"/>
      </w:rPr>
    </w:lvl>
    <w:lvl w:ilvl="1">
      <w:start w:val="1"/>
      <w:numFmt w:val="bullet"/>
      <w:lvlText w:val="o"/>
      <w:lvlJc w:val="left"/>
      <w:pPr>
        <w:ind w:left="1780" w:hanging="360"/>
      </w:pPr>
      <w:rPr>
        <w:rFonts w:ascii="Courier New" w:cs="Courier New" w:eastAsia="Courier New" w:hAnsi="Courier New"/>
      </w:rPr>
    </w:lvl>
    <w:lvl w:ilvl="2">
      <w:start w:val="1"/>
      <w:numFmt w:val="bullet"/>
      <w:lvlText w:val="▪"/>
      <w:lvlJc w:val="left"/>
      <w:pPr>
        <w:ind w:left="2500" w:hanging="360"/>
      </w:pPr>
      <w:rPr>
        <w:rFonts w:ascii="Noto Sans Symbols" w:cs="Noto Sans Symbols" w:eastAsia="Noto Sans Symbols" w:hAnsi="Noto Sans Symbols"/>
      </w:rPr>
    </w:lvl>
    <w:lvl w:ilvl="3">
      <w:start w:val="1"/>
      <w:numFmt w:val="bullet"/>
      <w:lvlText w:val="●"/>
      <w:lvlJc w:val="left"/>
      <w:pPr>
        <w:ind w:left="3220" w:hanging="360"/>
      </w:pPr>
      <w:rPr>
        <w:rFonts w:ascii="Noto Sans Symbols" w:cs="Noto Sans Symbols" w:eastAsia="Noto Sans Symbols" w:hAnsi="Noto Sans Symbols"/>
      </w:rPr>
    </w:lvl>
    <w:lvl w:ilvl="4">
      <w:start w:val="1"/>
      <w:numFmt w:val="bullet"/>
      <w:lvlText w:val="o"/>
      <w:lvlJc w:val="left"/>
      <w:pPr>
        <w:ind w:left="3940" w:hanging="360"/>
      </w:pPr>
      <w:rPr>
        <w:rFonts w:ascii="Courier New" w:cs="Courier New" w:eastAsia="Courier New" w:hAnsi="Courier New"/>
      </w:rPr>
    </w:lvl>
    <w:lvl w:ilvl="5">
      <w:start w:val="1"/>
      <w:numFmt w:val="bullet"/>
      <w:lvlText w:val="▪"/>
      <w:lvlJc w:val="left"/>
      <w:pPr>
        <w:ind w:left="4660" w:hanging="360"/>
      </w:pPr>
      <w:rPr>
        <w:rFonts w:ascii="Noto Sans Symbols" w:cs="Noto Sans Symbols" w:eastAsia="Noto Sans Symbols" w:hAnsi="Noto Sans Symbols"/>
      </w:rPr>
    </w:lvl>
    <w:lvl w:ilvl="6">
      <w:start w:val="1"/>
      <w:numFmt w:val="bullet"/>
      <w:lvlText w:val="●"/>
      <w:lvlJc w:val="left"/>
      <w:pPr>
        <w:ind w:left="5380" w:hanging="360"/>
      </w:pPr>
      <w:rPr>
        <w:rFonts w:ascii="Noto Sans Symbols" w:cs="Noto Sans Symbols" w:eastAsia="Noto Sans Symbols" w:hAnsi="Noto Sans Symbols"/>
      </w:rPr>
    </w:lvl>
    <w:lvl w:ilvl="7">
      <w:start w:val="1"/>
      <w:numFmt w:val="bullet"/>
      <w:lvlText w:val="o"/>
      <w:lvlJc w:val="left"/>
      <w:pPr>
        <w:ind w:left="6100" w:hanging="360"/>
      </w:pPr>
      <w:rPr>
        <w:rFonts w:ascii="Courier New" w:cs="Courier New" w:eastAsia="Courier New" w:hAnsi="Courier New"/>
      </w:rPr>
    </w:lvl>
    <w:lvl w:ilvl="8">
      <w:start w:val="1"/>
      <w:numFmt w:val="bullet"/>
      <w:lvlText w:val="▪"/>
      <w:lvlJc w:val="left"/>
      <w:pPr>
        <w:ind w:left="6820" w:hanging="360"/>
      </w:pPr>
      <w:rPr>
        <w:rFonts w:ascii="Noto Sans Symbols" w:cs="Noto Sans Symbols" w:eastAsia="Noto Sans Symbols" w:hAnsi="Noto Sans Symbols"/>
      </w:rPr>
    </w:lvl>
  </w:abstractNum>
  <w:abstractNum w:abstractNumId="13">
    <w:lvl w:ilvl="0">
      <w:start w:val="1"/>
      <w:numFmt w:val="bullet"/>
      <w:lvlText w:val="o"/>
      <w:lvlJc w:val="left"/>
      <w:pPr>
        <w:ind w:left="1060" w:hanging="360"/>
      </w:pPr>
      <w:rPr>
        <w:rFonts w:ascii="Courier New" w:cs="Courier New" w:eastAsia="Courier New" w:hAnsi="Courier New"/>
      </w:rPr>
    </w:lvl>
    <w:lvl w:ilvl="1">
      <w:start w:val="1"/>
      <w:numFmt w:val="bullet"/>
      <w:lvlText w:val="o"/>
      <w:lvlJc w:val="left"/>
      <w:pPr>
        <w:ind w:left="1780" w:hanging="360"/>
      </w:pPr>
      <w:rPr>
        <w:rFonts w:ascii="Courier New" w:cs="Courier New" w:eastAsia="Courier New" w:hAnsi="Courier New"/>
      </w:rPr>
    </w:lvl>
    <w:lvl w:ilvl="2">
      <w:start w:val="1"/>
      <w:numFmt w:val="bullet"/>
      <w:lvlText w:val="▪"/>
      <w:lvlJc w:val="left"/>
      <w:pPr>
        <w:ind w:left="2500" w:hanging="360"/>
      </w:pPr>
      <w:rPr>
        <w:rFonts w:ascii="Noto Sans Symbols" w:cs="Noto Sans Symbols" w:eastAsia="Noto Sans Symbols" w:hAnsi="Noto Sans Symbols"/>
      </w:rPr>
    </w:lvl>
    <w:lvl w:ilvl="3">
      <w:start w:val="1"/>
      <w:numFmt w:val="bullet"/>
      <w:lvlText w:val="●"/>
      <w:lvlJc w:val="left"/>
      <w:pPr>
        <w:ind w:left="3220" w:hanging="360"/>
      </w:pPr>
      <w:rPr>
        <w:rFonts w:ascii="Noto Sans Symbols" w:cs="Noto Sans Symbols" w:eastAsia="Noto Sans Symbols" w:hAnsi="Noto Sans Symbols"/>
      </w:rPr>
    </w:lvl>
    <w:lvl w:ilvl="4">
      <w:start w:val="1"/>
      <w:numFmt w:val="bullet"/>
      <w:lvlText w:val="o"/>
      <w:lvlJc w:val="left"/>
      <w:pPr>
        <w:ind w:left="3940" w:hanging="360"/>
      </w:pPr>
      <w:rPr>
        <w:rFonts w:ascii="Courier New" w:cs="Courier New" w:eastAsia="Courier New" w:hAnsi="Courier New"/>
      </w:rPr>
    </w:lvl>
    <w:lvl w:ilvl="5">
      <w:start w:val="1"/>
      <w:numFmt w:val="bullet"/>
      <w:lvlText w:val="▪"/>
      <w:lvlJc w:val="left"/>
      <w:pPr>
        <w:ind w:left="4660" w:hanging="360"/>
      </w:pPr>
      <w:rPr>
        <w:rFonts w:ascii="Noto Sans Symbols" w:cs="Noto Sans Symbols" w:eastAsia="Noto Sans Symbols" w:hAnsi="Noto Sans Symbols"/>
      </w:rPr>
    </w:lvl>
    <w:lvl w:ilvl="6">
      <w:start w:val="1"/>
      <w:numFmt w:val="bullet"/>
      <w:lvlText w:val="●"/>
      <w:lvlJc w:val="left"/>
      <w:pPr>
        <w:ind w:left="5380" w:hanging="360"/>
      </w:pPr>
      <w:rPr>
        <w:rFonts w:ascii="Noto Sans Symbols" w:cs="Noto Sans Symbols" w:eastAsia="Noto Sans Symbols" w:hAnsi="Noto Sans Symbols"/>
      </w:rPr>
    </w:lvl>
    <w:lvl w:ilvl="7">
      <w:start w:val="1"/>
      <w:numFmt w:val="bullet"/>
      <w:lvlText w:val="o"/>
      <w:lvlJc w:val="left"/>
      <w:pPr>
        <w:ind w:left="6100" w:hanging="360"/>
      </w:pPr>
      <w:rPr>
        <w:rFonts w:ascii="Courier New" w:cs="Courier New" w:eastAsia="Courier New" w:hAnsi="Courier New"/>
      </w:rPr>
    </w:lvl>
    <w:lvl w:ilvl="8">
      <w:start w:val="1"/>
      <w:numFmt w:val="bullet"/>
      <w:lvlText w:val="▪"/>
      <w:lvlJc w:val="left"/>
      <w:pPr>
        <w:ind w:left="682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yperlink" Target="mailto:cbic857003@pec.istruzione.it" TargetMode="External"/><Relationship Id="rId9" Type="http://schemas.openxmlformats.org/officeDocument/2006/relationships/hyperlink" Target="http://www.comprensivodifesagrande.edu.it" TargetMode="External"/><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image" Target="media/image1.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